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CF7B" w14:textId="77777777" w:rsidR="005746FE" w:rsidRPr="00E047E2" w:rsidRDefault="005746FE" w:rsidP="005746FE">
      <w:pPr>
        <w:widowControl/>
        <w:wordWrap/>
        <w:autoSpaceDE/>
        <w:autoSpaceDN/>
        <w:spacing w:line="276" w:lineRule="auto"/>
        <w:jc w:val="center"/>
        <w:rPr>
          <w:rFonts w:ascii="Arial Narrow" w:eastAsia="휴먼명조" w:hAnsi="Arial Narrow" w:cs="Times New Roman"/>
          <w:b/>
          <w:bCs/>
          <w:kern w:val="0"/>
          <w:sz w:val="22"/>
        </w:rPr>
      </w:pPr>
    </w:p>
    <w:p w14:paraId="66B48809" w14:textId="77777777" w:rsidR="001A5391" w:rsidRPr="00E047E2" w:rsidRDefault="005746FE" w:rsidP="005746FE">
      <w:pPr>
        <w:widowControl/>
        <w:wordWrap/>
        <w:autoSpaceDE/>
        <w:autoSpaceDN/>
        <w:spacing w:line="276" w:lineRule="auto"/>
        <w:jc w:val="center"/>
        <w:rPr>
          <w:rFonts w:ascii="Arial Narrow" w:eastAsia="Batang" w:hAnsi="Arial Narrow" w:cs="Times New Roman"/>
          <w:kern w:val="0"/>
          <w:sz w:val="22"/>
        </w:rPr>
      </w:pPr>
      <w:bookmarkStart w:id="0" w:name="_GoBack"/>
      <w:r w:rsidRPr="00E047E2">
        <w:rPr>
          <w:rFonts w:ascii="Arial Narrow" w:eastAsia="Batang" w:hAnsi="Arial Narrow" w:cs="Times New Roman"/>
          <w:bCs/>
          <w:noProof/>
          <w:kern w:val="0"/>
          <w:sz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A034E6E" wp14:editId="0BE49D1E">
            <wp:simplePos x="0" y="0"/>
            <wp:positionH relativeFrom="margin">
              <wp:posOffset>4023360</wp:posOffset>
            </wp:positionH>
            <wp:positionV relativeFrom="margin">
              <wp:posOffset>-22225</wp:posOffset>
            </wp:positionV>
            <wp:extent cx="1755140" cy="741680"/>
            <wp:effectExtent l="0" t="0" r="0" b="0"/>
            <wp:wrapSquare wrapText="bothSides"/>
            <wp:docPr id="2" name="Picture 2" descr="C:\Users\KOICA-BIN\Desktop\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ICA-BIN\Desktop\W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47E2">
        <w:rPr>
          <w:rFonts w:ascii="Arial Narrow" w:eastAsia="휴먼명조,한컴돋움" w:hAnsi="Arial Narrow" w:cs="Times New Roman"/>
          <w:bCs/>
          <w:noProof/>
          <w:kern w:val="0"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C6C427E" wp14:editId="403FB743">
            <wp:simplePos x="2772410" y="899160"/>
            <wp:positionH relativeFrom="margin">
              <wp:align>left</wp:align>
            </wp:positionH>
            <wp:positionV relativeFrom="margin">
              <wp:align>top</wp:align>
            </wp:positionV>
            <wp:extent cx="1528445" cy="7169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4" t="13683" b="12857"/>
                    <a:stretch/>
                  </pic:blipFill>
                  <pic:spPr bwMode="auto">
                    <a:xfrm>
                      <a:off x="0" y="0"/>
                      <a:ext cx="15284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391" w:rsidRPr="00E047E2">
        <w:rPr>
          <w:rFonts w:ascii="Arial Narrow" w:eastAsia="휴먼명조" w:hAnsi="Arial Narrow" w:cs="Times New Roman"/>
          <w:b/>
          <w:bCs/>
          <w:kern w:val="0"/>
          <w:sz w:val="22"/>
        </w:rPr>
        <w:t>Приглашение к участию в торгах</w:t>
      </w:r>
    </w:p>
    <w:bookmarkEnd w:id="0"/>
    <w:p w14:paraId="36D3B6D5" w14:textId="0C3DEA91" w:rsidR="008F3935" w:rsidRPr="00E047E2" w:rsidRDefault="00EF43D7" w:rsidP="00907F0E">
      <w:pPr>
        <w:widowControl/>
        <w:wordWrap/>
        <w:autoSpaceDE/>
        <w:autoSpaceDN/>
        <w:spacing w:line="384" w:lineRule="auto"/>
        <w:jc w:val="center"/>
        <w:rPr>
          <w:rFonts w:ascii="Arial Narrow" w:eastAsia="Batang" w:hAnsi="Arial Narrow" w:cs="Times New Roman"/>
          <w:b/>
          <w:bCs/>
          <w:kern w:val="0"/>
          <w:sz w:val="22"/>
        </w:rPr>
      </w:pPr>
      <w:r w:rsidRPr="00E047E2">
        <w:rPr>
          <w:rFonts w:ascii="Arial Narrow" w:eastAsia="Batang" w:hAnsi="Arial Narrow" w:cs="Times New Roman"/>
          <w:b/>
          <w:bCs/>
          <w:kern w:val="0"/>
          <w:sz w:val="22"/>
        </w:rPr>
        <w:t>(Закупка строительных работ)</w:t>
      </w:r>
    </w:p>
    <w:p w14:paraId="7319E2FE" w14:textId="77777777" w:rsidR="005746FE" w:rsidRPr="00E047E2" w:rsidRDefault="005746FE" w:rsidP="00907F0E">
      <w:pPr>
        <w:widowControl/>
        <w:wordWrap/>
        <w:autoSpaceDE/>
        <w:autoSpaceDN/>
        <w:spacing w:line="384" w:lineRule="auto"/>
        <w:jc w:val="center"/>
        <w:rPr>
          <w:rFonts w:ascii="Arial Narrow" w:eastAsia="Batang" w:hAnsi="Arial Narrow" w:cs="Batang"/>
          <w:b/>
          <w:bCs/>
          <w:kern w:val="0"/>
          <w:sz w:val="22"/>
        </w:rPr>
      </w:pPr>
    </w:p>
    <w:p w14:paraId="43260D67" w14:textId="77054F0A" w:rsidR="001A5391" w:rsidRPr="00E047E2" w:rsidRDefault="001A5391" w:rsidP="0092581C">
      <w:pPr>
        <w:widowControl/>
        <w:wordWrap/>
        <w:autoSpaceDE/>
        <w:autoSpaceDN/>
        <w:spacing w:line="360" w:lineRule="auto"/>
        <w:jc w:val="left"/>
        <w:rPr>
          <w:rFonts w:ascii="Arial Narrow" w:eastAsia="휴먼명조" w:hAnsi="Arial Narrow" w:cs="Times New Roman"/>
          <w:bCs/>
          <w:kern w:val="0"/>
          <w:sz w:val="22"/>
        </w:rPr>
      </w:pPr>
      <w:r w:rsidRPr="00E047E2">
        <w:rPr>
          <w:rFonts w:ascii="Arial Narrow" w:eastAsia="휴먼명조" w:hAnsi="Arial Narrow" w:cs="Times New Roman"/>
          <w:bCs/>
          <w:kern w:val="0"/>
          <w:sz w:val="22"/>
        </w:rPr>
        <w:t>Дата: 26 октября 2023 г.</w:t>
      </w:r>
    </w:p>
    <w:p w14:paraId="25DD0E3F" w14:textId="596B0CB5" w:rsidR="001A5391" w:rsidRPr="00E047E2" w:rsidRDefault="00D17C5F" w:rsidP="009E753A">
      <w:pPr>
        <w:pStyle w:val="hstyle0"/>
        <w:spacing w:line="360" w:lineRule="auto"/>
        <w:jc w:val="left"/>
        <w:rPr>
          <w:rFonts w:ascii="Arial Narrow" w:eastAsiaTheme="minorEastAsia" w:hAnsi="Arial Narrow" w:cs="Times New Roman"/>
          <w:color w:val="auto"/>
          <w:sz w:val="22"/>
          <w:szCs w:val="22"/>
        </w:rPr>
      </w:pPr>
      <w:r w:rsidRPr="00E047E2">
        <w:rPr>
          <w:rFonts w:ascii="Arial Narrow" w:hAnsi="Arial Narrow" w:cs="Times New Roman"/>
          <w:color w:val="auto"/>
          <w:sz w:val="22"/>
          <w:szCs w:val="22"/>
        </w:rPr>
        <w:t xml:space="preserve">Тендерный номер: </w:t>
      </w:r>
      <w:r w:rsidR="007A7FE3" w:rsidRPr="00E047E2">
        <w:rPr>
          <w:rFonts w:ascii="Arial Narrow" w:eastAsia="Arial Unicode MS" w:hAnsi="Arial Narrow" w:cs="Times New Roman"/>
          <w:color w:val="auto"/>
          <w:sz w:val="22"/>
          <w:szCs w:val="22"/>
        </w:rPr>
        <w:t>KOICA-P-UZB-2023-9</w:t>
      </w:r>
    </w:p>
    <w:p w14:paraId="2C785AF5" w14:textId="20622175" w:rsidR="00E77125" w:rsidRPr="00E047E2" w:rsidRDefault="001A5391" w:rsidP="006A61CE">
      <w:pPr>
        <w:pStyle w:val="hstyle0"/>
        <w:spacing w:line="240" w:lineRule="auto"/>
        <w:rPr>
          <w:rFonts w:ascii="Arial Narrow" w:eastAsia="Arial Unicode MS" w:hAnsi="Arial Narrow" w:cs="Times New Roman"/>
          <w:color w:val="auto"/>
          <w:sz w:val="22"/>
          <w:szCs w:val="22"/>
        </w:rPr>
      </w:pPr>
      <w:r w:rsidRPr="00E047E2">
        <w:rPr>
          <w:rFonts w:ascii="Arial Narrow" w:eastAsia="Arial Unicode MS" w:hAnsi="Arial Narrow" w:cs="Times New Roman"/>
          <w:color w:val="auto"/>
          <w:sz w:val="22"/>
          <w:szCs w:val="22"/>
        </w:rPr>
        <w:t xml:space="preserve">Представительство Корейского агентства международного сотрудничества (KOICA) в Узбекистане намерено пригласить иностранных и местных участников тендера для участия в </w:t>
      </w:r>
      <w:bookmarkStart w:id="1" w:name="_Hlk126248633"/>
      <w:r w:rsidR="006A61CE" w:rsidRPr="00E047E2">
        <w:rPr>
          <w:rFonts w:ascii="Arial Narrow" w:eastAsia="Arial Unicode MS" w:hAnsi="Arial Narrow" w:cs="Times New Roman"/>
          <w:color w:val="auto"/>
          <w:sz w:val="22"/>
          <w:szCs w:val="22"/>
        </w:rPr>
        <w:t xml:space="preserve">проекте «Наращивание потенциала учителей дошкольного образования» (ECT) посредством создания Комплекса преподавания, обучения и развития (TLD) в Узбекистане </w:t>
      </w:r>
      <w:bookmarkEnd w:id="1"/>
      <w:r w:rsidR="006A61CE" w:rsidRPr="00E047E2">
        <w:rPr>
          <w:rFonts w:ascii="Arial Narrow" w:eastAsia="Arial Unicode MS" w:hAnsi="Arial Narrow" w:cs="Times New Roman"/>
          <w:color w:val="auto"/>
          <w:sz w:val="22"/>
          <w:szCs w:val="22"/>
        </w:rPr>
        <w:t>.</w:t>
      </w:r>
    </w:p>
    <w:p w14:paraId="20463B34" w14:textId="77777777" w:rsidR="001A5391" w:rsidRPr="00E047E2" w:rsidRDefault="00A261C7" w:rsidP="00223238">
      <w:pPr>
        <w:pStyle w:val="ae"/>
        <w:numPr>
          <w:ilvl w:val="0"/>
          <w:numId w:val="34"/>
        </w:numPr>
        <w:spacing w:before="160" w:line="276" w:lineRule="auto"/>
        <w:ind w:leftChars="87" w:left="566" w:hangingChars="178" w:hanging="392"/>
        <w:jc w:val="both"/>
        <w:rPr>
          <w:rFonts w:ascii="Arial Narrow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Краткое описание торгов</w:t>
      </w:r>
    </w:p>
    <w:tbl>
      <w:tblPr>
        <w:tblW w:w="8788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087"/>
      </w:tblGrid>
      <w:tr w:rsidR="00E047E2" w:rsidRPr="00E047E2" w14:paraId="43655523" w14:textId="77777777" w:rsidTr="0008561C">
        <w:trPr>
          <w:trHeight w:val="3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F755" w14:textId="77777777" w:rsidR="001A5391" w:rsidRPr="00E047E2" w:rsidRDefault="001A5391" w:rsidP="005746FE">
            <w:pPr>
              <w:widowControl/>
              <w:wordWrap/>
              <w:autoSpaceDE/>
              <w:autoSpaceDN/>
              <w:snapToGrid w:val="0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Batang" w:hAnsi="Arial Narrow" w:cs="Times New Roman"/>
                <w:kern w:val="0"/>
                <w:sz w:val="22"/>
              </w:rPr>
              <w:t xml:space="preserve">• </w:t>
            </w:r>
            <w:r w:rsidRPr="00E047E2">
              <w:rPr>
                <w:rFonts w:ascii="Arial Narrow" w:eastAsia="휴먼명조" w:hAnsi="Arial Narrow" w:cs="Times New Roman"/>
                <w:kern w:val="0"/>
                <w:sz w:val="22"/>
              </w:rPr>
              <w:t>Название предложения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4F9F" w14:textId="03A3A17B" w:rsidR="001A5391" w:rsidRPr="00E047E2" w:rsidRDefault="0082298E" w:rsidP="00ED43DC">
            <w:pPr>
              <w:widowControl/>
              <w:tabs>
                <w:tab w:val="left" w:pos="6696"/>
              </w:tabs>
              <w:wordWrap/>
              <w:autoSpaceDE/>
              <w:autoSpaceDN/>
              <w:snapToGrid w:val="0"/>
              <w:rPr>
                <w:rFonts w:ascii="Arial Narrow" w:hAnsi="Arial Narrow" w:cs="Times New Roman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 xml:space="preserve">Проект строительства дошкольного </w:t>
            </w:r>
            <w:bookmarkStart w:id="2" w:name="_Hlk147495963"/>
            <w:r w:rsidR="006A61CE" w:rsidRPr="00E047E2">
              <w:rPr>
                <w:rFonts w:ascii="Arial Narrow" w:eastAsia="휴먼명조" w:hAnsi="Arial Narrow"/>
                <w:bCs/>
                <w:iCs/>
                <w:sz w:val="22"/>
              </w:rPr>
              <w:t xml:space="preserve">образовательного комплекса в Узбекистане </w:t>
            </w:r>
            <w:bookmarkEnd w:id="2"/>
            <w:r w:rsidR="006A61CE" w:rsidRPr="00E047E2">
              <w:rPr>
                <w:rFonts w:ascii="Arial Narrow" w:eastAsia="휴먼명조" w:hAnsi="Arial Narrow"/>
                <w:bCs/>
                <w:iCs/>
                <w:sz w:val="22"/>
              </w:rPr>
              <w:t>.</w:t>
            </w:r>
            <w:r w:rsidR="00260EF7"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 xml:space="preserve"> </w:t>
            </w:r>
          </w:p>
        </w:tc>
      </w:tr>
      <w:tr w:rsidR="00E047E2" w:rsidRPr="00E047E2" w14:paraId="4A156AF8" w14:textId="77777777" w:rsidTr="0008561C">
        <w:trPr>
          <w:trHeight w:val="5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F968" w14:textId="77777777" w:rsidR="001A5391" w:rsidRPr="00E047E2" w:rsidRDefault="001A5391" w:rsidP="00DE46BF">
            <w:pPr>
              <w:pStyle w:val="MsoListParagraph0"/>
              <w:spacing w:line="240" w:lineRule="auto"/>
              <w:ind w:leftChars="19" w:left="174" w:hangingChars="62" w:hanging="136"/>
              <w:jc w:val="lef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E047E2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• </w:t>
            </w:r>
            <w:r w:rsidRPr="00E047E2">
              <w:rPr>
                <w:rFonts w:ascii="Arial Narrow" w:eastAsia="휴먼명조" w:hAnsi="Arial Narrow" w:cs="Times New Roman"/>
                <w:color w:val="auto"/>
                <w:sz w:val="22"/>
                <w:szCs w:val="22"/>
              </w:rPr>
              <w:t xml:space="preserve">Краткое описание </w:t>
            </w:r>
            <w:r w:rsidR="00D00E35" w:rsidRPr="00E047E2">
              <w:rPr>
                <w:rFonts w:ascii="Arial Narrow" w:hAnsi="Arial Narrow" w:cs="Times New Roman"/>
                <w:color w:val="auto"/>
                <w:sz w:val="22"/>
                <w:szCs w:val="22"/>
              </w:rPr>
              <w:t>строительства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CE84" w14:textId="4E690695" w:rsidR="00260EF7" w:rsidRPr="00E047E2" w:rsidRDefault="00B90476" w:rsidP="001F56F7">
            <w:pPr>
              <w:widowControl/>
              <w:tabs>
                <w:tab w:val="left" w:pos="6696"/>
              </w:tabs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 xml:space="preserve">- Строительство и обслуживание </w:t>
            </w:r>
            <w:r w:rsidR="00893B8C" w:rsidRPr="00E047E2">
              <w:rPr>
                <w:rFonts w:ascii="Arial Narrow" w:eastAsia="휴먼명조" w:hAnsi="Arial Narrow"/>
                <w:bCs/>
                <w:iCs/>
                <w:sz w:val="22"/>
              </w:rPr>
              <w:t>Дошкольного образовательного комплекса в Узбекистане.</w:t>
            </w:r>
          </w:p>
          <w:p w14:paraId="38F27F96" w14:textId="77777777" w:rsidR="0082298E" w:rsidRPr="00E047E2" w:rsidRDefault="00B322ED" w:rsidP="001F56F7">
            <w:pPr>
              <w:widowControl/>
              <w:tabs>
                <w:tab w:val="left" w:pos="6696"/>
              </w:tabs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- Строительные и наружные работы.</w:t>
            </w:r>
          </w:p>
        </w:tc>
      </w:tr>
      <w:tr w:rsidR="00E047E2" w:rsidRPr="00E047E2" w14:paraId="44B246CE" w14:textId="77777777" w:rsidTr="0008561C">
        <w:trPr>
          <w:trHeight w:val="4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7EE4" w14:textId="77777777" w:rsidR="001A5391" w:rsidRPr="00E047E2" w:rsidRDefault="001A5391" w:rsidP="00DE46BF">
            <w:pPr>
              <w:widowControl/>
              <w:wordWrap/>
              <w:autoSpaceDE/>
              <w:autoSpaceDN/>
              <w:snapToGrid w:val="0"/>
              <w:ind w:firstLineChars="50" w:firstLine="110"/>
              <w:jc w:val="left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kern w:val="0"/>
                <w:sz w:val="22"/>
              </w:rPr>
              <w:t>- Цель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BFA6" w14:textId="4400E577" w:rsidR="001A5391" w:rsidRPr="00E047E2" w:rsidRDefault="004F75CF" w:rsidP="00854F90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hAnsi="Arial Narrow" w:cs="Times New Roman"/>
                <w:sz w:val="22"/>
              </w:rPr>
              <w:t xml:space="preserve">Строительство, завершение и обслуживание </w:t>
            </w:r>
            <w:r w:rsidR="00893B8C" w:rsidRPr="00E047E2">
              <w:rPr>
                <w:rFonts w:ascii="Arial Narrow" w:eastAsia="휴먼명조" w:hAnsi="Arial Narrow"/>
                <w:bCs/>
                <w:iCs/>
                <w:sz w:val="22"/>
              </w:rPr>
              <w:t>Дошкольного Образовательного Комплекса в Узбекистане</w:t>
            </w:r>
          </w:p>
        </w:tc>
      </w:tr>
      <w:tr w:rsidR="00E047E2" w:rsidRPr="00E047E2" w14:paraId="77380E44" w14:textId="77777777" w:rsidTr="0008561C">
        <w:trPr>
          <w:trHeight w:val="4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1E49" w14:textId="77777777" w:rsidR="002152E8" w:rsidRPr="00E047E2" w:rsidRDefault="002152E8" w:rsidP="002152E8">
            <w:pPr>
              <w:pStyle w:val="MsoListParagraph0"/>
              <w:numPr>
                <w:ilvl w:val="0"/>
                <w:numId w:val="42"/>
              </w:numPr>
              <w:spacing w:line="240" w:lineRule="auto"/>
              <w:ind w:left="204" w:hanging="166"/>
              <w:jc w:val="left"/>
              <w:rPr>
                <w:rFonts w:ascii="Arial Narrow" w:eastAsia="휴먼명조" w:hAnsi="Arial Narrow" w:cs="Times New Roman"/>
                <w:color w:val="auto"/>
                <w:sz w:val="22"/>
                <w:szCs w:val="22"/>
              </w:rPr>
            </w:pPr>
            <w:r w:rsidRPr="00E047E2">
              <w:rPr>
                <w:rFonts w:ascii="Arial Narrow" w:eastAsia="휴먼명조" w:hAnsi="Arial Narrow" w:cs="Times New Roman"/>
                <w:color w:val="auto"/>
                <w:sz w:val="22"/>
                <w:szCs w:val="22"/>
              </w:rPr>
              <w:t>Сайт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4FF4" w14:textId="27C64F2E" w:rsidR="00255FD2" w:rsidRPr="00E047E2" w:rsidRDefault="00255FD2" w:rsidP="00255FD2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bookmarkStart w:id="3" w:name="_Hlk147495977"/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Между улицами Нурафшан и Шарофа Рашидова в Юнусабадском районе Ташкента, Узбекистан</w:t>
            </w:r>
            <w:bookmarkEnd w:id="3"/>
          </w:p>
        </w:tc>
      </w:tr>
      <w:tr w:rsidR="00E047E2" w:rsidRPr="00E047E2" w14:paraId="2A9C7F1A" w14:textId="77777777" w:rsidTr="0008561C">
        <w:trPr>
          <w:trHeight w:val="4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439C" w14:textId="77777777" w:rsidR="00772F6A" w:rsidRPr="00E047E2" w:rsidRDefault="00772F6A" w:rsidP="00DE46BF">
            <w:pPr>
              <w:widowControl/>
              <w:wordWrap/>
              <w:autoSpaceDE/>
              <w:autoSpaceDN/>
              <w:snapToGrid w:val="0"/>
              <w:ind w:firstLineChars="50" w:firstLine="110"/>
              <w:jc w:val="left"/>
              <w:rPr>
                <w:rFonts w:ascii="Arial Narrow" w:eastAsia="휴먼명조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kern w:val="0"/>
                <w:sz w:val="22"/>
              </w:rPr>
              <w:t>- Общая площадь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708D" w14:textId="0F5D60D3" w:rsidR="00972422" w:rsidRPr="00E047E2" w:rsidRDefault="00223078" w:rsidP="00B7538D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Общая площадь около 5400 квадратных метров.</w:t>
            </w:r>
          </w:p>
          <w:p w14:paraId="742E2DB5" w14:textId="499B69D8" w:rsidR="00C43A5F" w:rsidRPr="00E047E2" w:rsidRDefault="00972422" w:rsidP="00B7538D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(Центр опыта: 2400 квадратных метров; Центр дошкольного образования – 3000 квадратных метров)</w:t>
            </w:r>
          </w:p>
        </w:tc>
      </w:tr>
      <w:tr w:rsidR="00E047E2" w:rsidRPr="00E047E2" w14:paraId="70624115" w14:textId="77777777" w:rsidTr="0008561C">
        <w:trPr>
          <w:trHeight w:val="4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D625" w14:textId="77777777" w:rsidR="00772F6A" w:rsidRPr="00E047E2" w:rsidRDefault="00772F6A" w:rsidP="00DE46BF">
            <w:pPr>
              <w:widowControl/>
              <w:wordWrap/>
              <w:autoSpaceDE/>
              <w:autoSpaceDN/>
              <w:snapToGrid w:val="0"/>
              <w:ind w:firstLineChars="50" w:firstLine="110"/>
              <w:jc w:val="left"/>
              <w:rPr>
                <w:rFonts w:ascii="Arial Narrow" w:eastAsia="휴먼명조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kern w:val="0"/>
                <w:sz w:val="22"/>
              </w:rPr>
              <w:t>- Шкала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1AE8" w14:textId="7D38830F" w:rsidR="0082298E" w:rsidRPr="00E047E2" w:rsidRDefault="000319D1" w:rsidP="0082298E">
            <w:pPr>
              <w:tabs>
                <w:tab w:val="left" w:pos="465"/>
              </w:tabs>
              <w:wordWrap/>
              <w:spacing w:line="16" w:lineRule="atLeast"/>
              <w:jc w:val="left"/>
              <w:rPr>
                <w:rFonts w:ascii="Arial Narrow" w:eastAsia="Malgun Gothic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Malgun Gothic" w:hAnsi="Arial Narrow" w:cs="Times New Roman"/>
                <w:kern w:val="0"/>
                <w:sz w:val="22"/>
              </w:rPr>
              <w:t>Центр дошкольного образования: 2 этажа над землей.</w:t>
            </w:r>
          </w:p>
          <w:p w14:paraId="12AEEE2E" w14:textId="6150D191" w:rsidR="0082298E" w:rsidRPr="00E047E2" w:rsidRDefault="000319D1" w:rsidP="0082298E">
            <w:pPr>
              <w:tabs>
                <w:tab w:val="left" w:pos="465"/>
              </w:tabs>
              <w:wordWrap/>
              <w:spacing w:line="16" w:lineRule="atLeast"/>
              <w:jc w:val="left"/>
              <w:rPr>
                <w:rFonts w:ascii="Arial Narrow" w:eastAsia="Malgun Gothic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Malgun Gothic" w:hAnsi="Arial Narrow" w:cs="Times New Roman"/>
                <w:kern w:val="0"/>
                <w:sz w:val="22"/>
              </w:rPr>
              <w:t>Центр опыта учителей (Комплекс развития преподавания и обучения): 2 этажа над землей.</w:t>
            </w:r>
          </w:p>
          <w:p w14:paraId="117FD6DB" w14:textId="5BBAF51B" w:rsidR="00316C3E" w:rsidRPr="00E047E2" w:rsidRDefault="0082298E" w:rsidP="0082298E">
            <w:pPr>
              <w:tabs>
                <w:tab w:val="left" w:pos="465"/>
              </w:tabs>
              <w:wordWrap/>
              <w:spacing w:line="16" w:lineRule="atLeast"/>
              <w:jc w:val="left"/>
              <w:rPr>
                <w:rFonts w:ascii="Arial Narrow" w:eastAsia="Malgun Gothic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Malgun Gothic" w:hAnsi="Arial Narrow" w:cs="Times New Roman"/>
                <w:kern w:val="0"/>
                <w:sz w:val="22"/>
              </w:rPr>
              <w:t>Комната охраны и другие: 1 этаж над землей.</w:t>
            </w:r>
          </w:p>
        </w:tc>
      </w:tr>
      <w:tr w:rsidR="00E047E2" w:rsidRPr="00E047E2" w14:paraId="23226D82" w14:textId="77777777" w:rsidTr="0008561C">
        <w:trPr>
          <w:trHeight w:val="4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C54F" w14:textId="77777777" w:rsidR="00F10250" w:rsidRPr="00E047E2" w:rsidRDefault="00F10250" w:rsidP="00DE46BF">
            <w:pPr>
              <w:widowControl/>
              <w:wordWrap/>
              <w:autoSpaceDE/>
              <w:autoSpaceDN/>
              <w:snapToGrid w:val="0"/>
              <w:ind w:firstLineChars="50" w:firstLine="110"/>
              <w:jc w:val="left"/>
              <w:rPr>
                <w:rFonts w:ascii="Arial Narrow" w:eastAsia="Batang" w:hAnsi="Arial Narrow" w:cs="Batang"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kern w:val="0"/>
                <w:sz w:val="22"/>
              </w:rPr>
              <w:t>- Формирование</w:t>
            </w:r>
            <w:r w:rsidRPr="00E047E2">
              <w:rPr>
                <w:rFonts w:ascii="Arial Narrow" w:eastAsia="Batang" w:hAnsi="Arial Narrow" w:cs="Batang"/>
                <w:kern w:val="0"/>
                <w:sz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912C9" w14:textId="77777777" w:rsidR="00F10250" w:rsidRPr="00E047E2" w:rsidRDefault="00F10250" w:rsidP="00940965">
            <w:pPr>
              <w:wordWrap/>
              <w:adjustRightInd w:val="0"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Сталежелезобетонная конструкция и стальная ферменная конструкция крыши</w:t>
            </w:r>
          </w:p>
        </w:tc>
      </w:tr>
      <w:tr w:rsidR="00E047E2" w:rsidRPr="00E047E2" w14:paraId="3A97E425" w14:textId="77777777" w:rsidTr="0008561C">
        <w:trPr>
          <w:trHeight w:val="3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C873" w14:textId="77777777" w:rsidR="00772F6A" w:rsidRPr="00E047E2" w:rsidRDefault="00772F6A" w:rsidP="00856B06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 Narrow" w:eastAsia="휴먼명조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Batang" w:hAnsi="Arial Narrow" w:cs="Times New Roman"/>
                <w:kern w:val="0"/>
                <w:sz w:val="22"/>
              </w:rPr>
              <w:t>Контрактный период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2134" w14:textId="77777777" w:rsidR="00CB5012" w:rsidRPr="00E047E2" w:rsidRDefault="00CB5012" w:rsidP="00CB5012">
            <w:pPr>
              <w:wordWrap/>
              <w:adjustRightInd w:val="0"/>
              <w:spacing w:line="312" w:lineRule="auto"/>
              <w:jc w:val="left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23 месяца с даты подписания контракта</w:t>
            </w:r>
          </w:p>
          <w:p w14:paraId="4D109EBB" w14:textId="77777777" w:rsidR="00CB5012" w:rsidRPr="00E047E2" w:rsidRDefault="00CB5012" w:rsidP="00CB5012">
            <w:pPr>
              <w:wordWrap/>
              <w:adjustRightInd w:val="0"/>
              <w:spacing w:line="312" w:lineRule="auto"/>
              <w:jc w:val="left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(Строительство должно быть начато в течение 1 месяца после даты подписания договора)</w:t>
            </w:r>
          </w:p>
          <w:p w14:paraId="7B74601B" w14:textId="11A659C8" w:rsidR="00316C3E" w:rsidRPr="00E047E2" w:rsidRDefault="00CB5012" w:rsidP="00CB5012">
            <w:pPr>
              <w:tabs>
                <w:tab w:val="left" w:pos="465"/>
              </w:tabs>
              <w:wordWrap/>
              <w:spacing w:line="16" w:lineRule="atLeast"/>
              <w:jc w:val="left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  <w:highlight w:val="yellow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Период строительства: 23.12.2023~22.10.2025 (22 месяца)</w:t>
            </w:r>
          </w:p>
        </w:tc>
      </w:tr>
      <w:tr w:rsidR="00E047E2" w:rsidRPr="00E047E2" w14:paraId="09955947" w14:textId="77777777" w:rsidTr="0008561C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2E7D" w14:textId="77777777" w:rsidR="00772F6A" w:rsidRPr="00E047E2" w:rsidRDefault="001A5391" w:rsidP="00CF3C8A">
            <w:pPr>
              <w:widowControl/>
              <w:wordWrap/>
              <w:autoSpaceDE/>
              <w:autoSpaceDN/>
              <w:snapToGrid w:val="0"/>
              <w:ind w:left="224" w:hangingChars="102" w:hanging="224"/>
              <w:jc w:val="left"/>
              <w:rPr>
                <w:rFonts w:ascii="Arial Narrow" w:eastAsia="휴먼명조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Batang" w:hAnsi="Arial Narrow" w:cs="Times New Roman"/>
                <w:kern w:val="0"/>
                <w:sz w:val="22"/>
              </w:rPr>
              <w:t>•</w:t>
            </w:r>
            <w:r w:rsidR="00772F6A" w:rsidRPr="00E047E2">
              <w:rPr>
                <w:rFonts w:ascii="Arial Narrow" w:eastAsia="휴먼명조" w:hAnsi="Arial Narrow" w:cs="Times New Roman"/>
                <w:kern w:val="0"/>
                <w:sz w:val="22"/>
              </w:rPr>
              <w:t xml:space="preserve"> </w:t>
            </w:r>
            <w:r w:rsidR="00CF3C8A" w:rsidRPr="00E047E2">
              <w:rPr>
                <w:rFonts w:ascii="Arial Narrow" w:eastAsia="Batang" w:hAnsi="Arial Narrow" w:cs="Times New Roman"/>
                <w:kern w:val="0"/>
                <w:sz w:val="22"/>
              </w:rPr>
              <w:t>Практика базовой цены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6373" w14:textId="6D3412D1" w:rsidR="00FA2BC5" w:rsidRPr="00E047E2" w:rsidRDefault="00CF3C8A" w:rsidP="00FA2BC5">
            <w:pPr>
              <w:widowControl/>
              <w:wordWrap/>
              <w:autoSpaceDE/>
              <w:autoSpaceDN/>
              <w:snapToGrid w:val="0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Batang" w:hAnsi="Arial Narrow" w:cs="Times New Roman"/>
                <w:b/>
                <w:kern w:val="0"/>
                <w:sz w:val="22"/>
              </w:rPr>
              <w:t xml:space="preserve">Базовая цена </w:t>
            </w:r>
            <w:r w:rsidRPr="00E047E2">
              <w:rPr>
                <w:rFonts w:ascii="Arial Narrow" w:eastAsia="Batang" w:hAnsi="Arial Narrow" w:cs="Times New Roman"/>
                <w:kern w:val="0"/>
                <w:sz w:val="22"/>
              </w:rPr>
              <w:t>: 5 373 659,00 долларов США (без налога на добавленную стоимость и таможенных пошлин).</w:t>
            </w:r>
          </w:p>
          <w:p w14:paraId="58401E4C" w14:textId="77777777" w:rsidR="00276CB3" w:rsidRPr="00E047E2" w:rsidRDefault="00276CB3" w:rsidP="002A0E33">
            <w:pPr>
              <w:widowControl/>
              <w:wordWrap/>
              <w:autoSpaceDE/>
              <w:autoSpaceDN/>
              <w:snapToGrid w:val="0"/>
              <w:ind w:left="191" w:hangingChars="87" w:hanging="191"/>
              <w:rPr>
                <w:rFonts w:ascii="Arial Narrow" w:eastAsia="Batang" w:hAnsi="Arial Narrow" w:cs="Times New Roman"/>
                <w:kern w:val="0"/>
                <w:sz w:val="22"/>
              </w:rPr>
            </w:pPr>
          </w:p>
          <w:p w14:paraId="2ED73C8D" w14:textId="77777777" w:rsidR="00CF3C8A" w:rsidRPr="00E047E2" w:rsidRDefault="00CF3C8A" w:rsidP="00CF3C8A">
            <w:pPr>
              <w:spacing w:line="276" w:lineRule="auto"/>
              <w:rPr>
                <w:rFonts w:ascii="Arial Narrow" w:eastAsiaTheme="majorHAnsi" w:hAnsi="Arial Narrow" w:cs="Times New Roman"/>
                <w:b/>
                <w:sz w:val="22"/>
              </w:rPr>
            </w:pPr>
            <w:r w:rsidRPr="00E047E2">
              <w:rPr>
                <w:rFonts w:ascii="Arial Narrow" w:eastAsiaTheme="majorHAnsi" w:hAnsi="Arial Narrow" w:cs="Times New Roman"/>
                <w:sz w:val="22"/>
              </w:rPr>
              <w:t>*Затраты на управление безопасностью будут включены в цену контракта, которая составит ноль целых пять (0,5) % от стоимости проекта и не может быть использована для других целей, кроме управления безопасностью. остаток затрат на обеспечение безопасности подлежит возврату по завершении работ.</w:t>
            </w:r>
          </w:p>
          <w:p w14:paraId="123AB921" w14:textId="77777777" w:rsidR="00CF3C8A" w:rsidRPr="00E047E2" w:rsidRDefault="00CF3C8A" w:rsidP="00CF3C8A">
            <w:pPr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</w:p>
          <w:p w14:paraId="71DCDA89" w14:textId="77777777" w:rsidR="00CF3C8A" w:rsidRPr="00E047E2" w:rsidRDefault="00CF3C8A" w:rsidP="00CF3C8A">
            <w:pPr>
              <w:spacing w:line="276" w:lineRule="auto"/>
              <w:rPr>
                <w:rFonts w:ascii="Arial Narrow" w:hAnsi="Arial Narrow" w:cs="Times New Roman"/>
                <w:b/>
                <w:sz w:val="22"/>
              </w:rPr>
            </w:pPr>
            <w:r w:rsidRPr="00E047E2">
              <w:rPr>
                <w:rFonts w:ascii="Arial Narrow" w:hAnsi="Arial Narrow" w:cs="Times New Roman"/>
                <w:b/>
                <w:sz w:val="22"/>
              </w:rPr>
              <w:t>Особые требования к сметной цене;</w:t>
            </w:r>
          </w:p>
          <w:p w14:paraId="40B8B8C6" w14:textId="77777777" w:rsidR="00CF3C8A" w:rsidRPr="00E047E2" w:rsidRDefault="00CF3C8A" w:rsidP="00CF3C8A">
            <w:pPr>
              <w:widowControl/>
              <w:wordWrap/>
              <w:autoSpaceDE/>
              <w:autoSpaceDN/>
              <w:snapToGrid w:val="0"/>
              <w:ind w:left="191" w:hangingChars="87" w:hanging="191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hAnsi="Arial Narrow" w:cs="Times New Roman"/>
                <w:sz w:val="22"/>
              </w:rPr>
              <w:t xml:space="preserve">Ценовое предложение участников торгов не должно превышать </w:t>
            </w:r>
            <w:r w:rsidRPr="00E047E2">
              <w:rPr>
                <w:rFonts w:ascii="Arial Narrow" w:hAnsi="Arial Narrow" w:cs="Times New Roman"/>
                <w:b/>
                <w:sz w:val="22"/>
                <w:u w:val="single"/>
              </w:rPr>
              <w:t xml:space="preserve">расчетную цену </w:t>
            </w:r>
            <w:r w:rsidRPr="00E047E2">
              <w:rPr>
                <w:rFonts w:ascii="Arial Narrow" w:hAnsi="Arial Narrow" w:cs="Times New Roman"/>
                <w:sz w:val="22"/>
              </w:rPr>
              <w:t xml:space="preserve">, которая будет определена в диапазоне ± 2,5% от </w:t>
            </w:r>
            <w:r w:rsidRPr="00E047E2">
              <w:rPr>
                <w:rFonts w:ascii="Arial Narrow" w:hAnsi="Arial Narrow" w:cs="Times New Roman"/>
                <w:b/>
                <w:sz w:val="22"/>
                <w:u w:val="single"/>
              </w:rPr>
              <w:t xml:space="preserve">базовой цены </w:t>
            </w:r>
            <w:r w:rsidRPr="00E047E2">
              <w:rPr>
                <w:rFonts w:ascii="Arial Narrow" w:hAnsi="Arial Narrow" w:cs="Times New Roman"/>
                <w:sz w:val="22"/>
              </w:rPr>
              <w:t>в соответствии с правилами проведения торгов KOICA. Любая цена Участника торгов, превышающая такую стоимость, может привести к отклонению его предложения.</w:t>
            </w:r>
          </w:p>
        </w:tc>
      </w:tr>
      <w:tr w:rsidR="00E047E2" w:rsidRPr="00E047E2" w14:paraId="013A8C13" w14:textId="77777777" w:rsidTr="0008561C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A7FF" w14:textId="77777777" w:rsidR="000D0FB8" w:rsidRPr="00E047E2" w:rsidRDefault="000D0FB8" w:rsidP="00DE46BF">
            <w:pPr>
              <w:widowControl/>
              <w:wordWrap/>
              <w:autoSpaceDE/>
              <w:autoSpaceDN/>
              <w:snapToGrid w:val="0"/>
              <w:ind w:left="139" w:hangingChars="63" w:hanging="139"/>
              <w:jc w:val="left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Batang" w:hAnsi="Arial Narrow" w:cs="Times New Roman"/>
                <w:kern w:val="0"/>
                <w:sz w:val="22"/>
              </w:rPr>
              <w:t>• Условия контракта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CC1D" w14:textId="70451A9C" w:rsidR="0008561C" w:rsidRPr="00E047E2" w:rsidRDefault="0008561C" w:rsidP="0008561C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 xml:space="preserve">Гарантийное обеспечение тендерной заявки: более 2,5% от </w:t>
            </w:r>
            <w:r w:rsidR="00A71FC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  <w:lang w:val="ru-RU"/>
              </w:rPr>
              <w:t>БЦ</w:t>
            </w: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 xml:space="preserve"> (30 дней со дня подачи заявки)</w:t>
            </w:r>
          </w:p>
          <w:p w14:paraId="76D62C47" w14:textId="77777777" w:rsidR="0008561C" w:rsidRPr="00E047E2" w:rsidRDefault="0008561C" w:rsidP="0008561C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lastRenderedPageBreak/>
              <w:t>Гарантия исполнения: 15 % от стоимости контракта (срок действия контракта + 60 дней)</w:t>
            </w:r>
          </w:p>
          <w:p w14:paraId="116DA565" w14:textId="481E0A9F" w:rsidR="0008561C" w:rsidRPr="00E047E2" w:rsidRDefault="0008561C" w:rsidP="00817517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Залог авансового платежа: 30% от цены контракта (срок действия контракта + 60 дней)</w:t>
            </w:r>
          </w:p>
          <w:p w14:paraId="366EC213" w14:textId="77777777" w:rsidR="0008561C" w:rsidRPr="00E047E2" w:rsidRDefault="0008561C" w:rsidP="0008561C">
            <w:pPr>
              <w:widowControl/>
              <w:wordWrap/>
              <w:autoSpaceDE/>
              <w:autoSpaceDN/>
              <w:snapToGrid w:val="0"/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Гарантийный залог: 3% от стоимости контракта (2 года + 60 дней)</w:t>
            </w:r>
          </w:p>
          <w:p w14:paraId="52181716" w14:textId="77777777" w:rsidR="002A4D29" w:rsidRPr="00E047E2" w:rsidRDefault="0008561C" w:rsidP="0008561C">
            <w:pPr>
              <w:widowControl/>
              <w:wordWrap/>
              <w:autoSpaceDE/>
              <w:autoSpaceDN/>
              <w:snapToGrid w:val="0"/>
              <w:rPr>
                <w:rFonts w:ascii="Arial Narrow" w:eastAsia="Batang" w:hAnsi="Arial Narrow" w:cs="Times New Roman"/>
                <w:kern w:val="0"/>
                <w:sz w:val="22"/>
              </w:rPr>
            </w:pPr>
            <w:r w:rsidRPr="00E047E2">
              <w:rPr>
                <w:rFonts w:ascii="Arial Narrow" w:eastAsia="휴먼명조" w:hAnsi="Arial Narrow" w:cs="Times New Roman"/>
                <w:bCs/>
                <w:iCs/>
                <w:kern w:val="0"/>
                <w:sz w:val="22"/>
              </w:rPr>
              <w:t>Заранее оцененные убытки: 0,05% от цены контракта за день просрочки.</w:t>
            </w:r>
          </w:p>
        </w:tc>
      </w:tr>
    </w:tbl>
    <w:p w14:paraId="630E00B6" w14:textId="77777777" w:rsidR="001A5391" w:rsidRPr="00E047E2" w:rsidRDefault="00E76B83" w:rsidP="00353EB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lastRenderedPageBreak/>
        <w:t xml:space="preserve">Заказчик: </w:t>
      </w:r>
      <w:r w:rsidR="002E40C7" w:rsidRPr="00E047E2">
        <w:rPr>
          <w:rFonts w:ascii="Arial Narrow" w:eastAsia="휴먼명조,한컴돋움" w:hAnsi="Arial Narrow"/>
          <w:sz w:val="22"/>
          <w:szCs w:val="22"/>
        </w:rPr>
        <w:t xml:space="preserve">Офис Корейского агентства международного сотрудничества (KOICA) </w:t>
      </w:r>
      <w:r w:rsidR="002B45BF" w:rsidRPr="00E047E2">
        <w:rPr>
          <w:rFonts w:ascii="Arial Narrow" w:hAnsi="Arial Narrow"/>
          <w:bCs/>
          <w:iCs/>
          <w:sz w:val="22"/>
          <w:szCs w:val="22"/>
        </w:rPr>
        <w:t>в Узбекистане</w:t>
      </w:r>
    </w:p>
    <w:p w14:paraId="2B3E31A4" w14:textId="19C80567" w:rsidR="001A5391" w:rsidRPr="00E047E2" w:rsidRDefault="00644057" w:rsidP="00353EB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Тип ставки: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 </w:t>
      </w:r>
      <w:r w:rsidR="00055FC6" w:rsidRPr="00E047E2">
        <w:rPr>
          <w:rFonts w:ascii="Arial Narrow" w:eastAsia="휴먼명조,한컴돋움" w:hAnsi="Arial Narrow"/>
          <w:b/>
          <w:sz w:val="22"/>
          <w:szCs w:val="22"/>
          <w:lang w:eastAsia="ko-KR"/>
        </w:rPr>
        <w:t xml:space="preserve">Открытые </w:t>
      </w:r>
      <w:r w:rsidR="001A5391" w:rsidRPr="00E047E2">
        <w:rPr>
          <w:rFonts w:ascii="Arial Narrow" w:eastAsia="휴먼명조,한컴돋움" w:hAnsi="Arial Narrow"/>
          <w:b/>
          <w:sz w:val="22"/>
          <w:szCs w:val="22"/>
        </w:rPr>
        <w:t>конкурсные торги</w:t>
      </w:r>
    </w:p>
    <w:p w14:paraId="0C032D29" w14:textId="5DB5CE6C" w:rsidR="000B4318" w:rsidRPr="00E047E2" w:rsidRDefault="001A5391" w:rsidP="00353EB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 xml:space="preserve">Выбор победителя торгов: </w:t>
      </w:r>
      <w:r w:rsidR="00C2283C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Выбор </w:t>
      </w:r>
      <w:r w:rsidR="000F46CC" w:rsidRPr="00E047E2">
        <w:rPr>
          <w:rFonts w:ascii="Arial Narrow" w:eastAsia="휴먼명조,한컴돋움" w:hAnsi="Arial Narrow"/>
          <w:sz w:val="22"/>
          <w:szCs w:val="22"/>
        </w:rPr>
        <w:t xml:space="preserve">по </w:t>
      </w:r>
      <w:r w:rsidR="00E1281F" w:rsidRPr="00E047E2">
        <w:rPr>
          <w:rFonts w:ascii="Arial Narrow" w:eastAsia="휴먼명조,한컴돋움" w:hAnsi="Arial Narrow"/>
          <w:b/>
          <w:sz w:val="22"/>
          <w:szCs w:val="22"/>
        </w:rPr>
        <w:t>наименьшей ценовой квалификации.</w:t>
      </w:r>
    </w:p>
    <w:p w14:paraId="70E8236E" w14:textId="77777777" w:rsidR="00974C0F" w:rsidRPr="00E047E2" w:rsidRDefault="00B27FEF" w:rsidP="003A6625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Arial Narrow" w:eastAsia="휴먼명조,한컴돋움" w:hAnsi="Arial Narrow"/>
          <w:iCs/>
          <w:sz w:val="22"/>
          <w:szCs w:val="22"/>
        </w:rPr>
      </w:pPr>
      <w:r w:rsidRPr="00E047E2">
        <w:rPr>
          <w:rFonts w:ascii="Arial Narrow" w:eastAsia="휴먼명조,한컴돋움" w:hAnsi="Arial Narrow"/>
          <w:iCs/>
          <w:sz w:val="22"/>
          <w:szCs w:val="22"/>
        </w:rPr>
        <w:t xml:space="preserve">участника </w:t>
      </w:r>
      <w:r w:rsidR="00654BE9" w:rsidRPr="00E047E2">
        <w:rPr>
          <w:rFonts w:ascii="Arial Narrow" w:eastAsia="휴먼명조,한컴돋움" w:hAnsi="Arial Narrow"/>
          <w:iCs/>
          <w:sz w:val="22"/>
          <w:szCs w:val="22"/>
        </w:rPr>
        <w:t xml:space="preserve">торгов будет оценена в общей сложности в 100 баллов: Оценка работоспособности </w:t>
      </w:r>
      <w:r w:rsidR="005A415E" w:rsidRPr="00A71FC2">
        <w:rPr>
          <w:rFonts w:ascii="Arial Narrow" w:eastAsia="휴먼명조,한컴돋움" w:hAnsi="Arial Narrow"/>
          <w:iCs/>
          <w:sz w:val="22"/>
          <w:szCs w:val="22"/>
          <w:lang w:val="ru-RU"/>
        </w:rPr>
        <w:t xml:space="preserve">3 </w:t>
      </w:r>
      <w:r w:rsidR="005A415E" w:rsidRPr="00E047E2">
        <w:rPr>
          <w:rFonts w:ascii="Arial Narrow" w:eastAsia="휴먼명조,한컴돋움" w:hAnsi="Arial Narrow"/>
          <w:iCs/>
          <w:sz w:val="22"/>
          <w:szCs w:val="22"/>
        </w:rPr>
        <w:t xml:space="preserve">0 баллов </w:t>
      </w:r>
      <w:r w:rsidR="00315078" w:rsidRPr="00E047E2">
        <w:rPr>
          <w:rFonts w:ascii="Arial Narrow" w:eastAsia="휴먼명조,한컴돋움" w:hAnsi="Arial Narrow"/>
          <w:iCs/>
          <w:sz w:val="22"/>
          <w:szCs w:val="22"/>
          <w:lang w:eastAsia="ko-KR"/>
        </w:rPr>
        <w:t>, Оценка статуса финансовой отчетности.</w:t>
      </w:r>
      <w:r w:rsidRPr="00E047E2">
        <w:rPr>
          <w:rFonts w:ascii="Arial Narrow" w:eastAsia="휴먼명조,한컴돋움" w:hAnsi="Arial Narrow"/>
          <w:iCs/>
          <w:sz w:val="22"/>
          <w:szCs w:val="22"/>
        </w:rPr>
        <w:t xml:space="preserve"> </w:t>
      </w:r>
      <w:r w:rsidR="005A415E" w:rsidRPr="00E047E2">
        <w:rPr>
          <w:rFonts w:ascii="Arial Narrow" w:eastAsia="휴먼명조,한컴돋움" w:hAnsi="Arial Narrow"/>
          <w:iCs/>
          <w:sz w:val="22"/>
          <w:szCs w:val="22"/>
          <w:lang w:eastAsia="ko-KR"/>
        </w:rPr>
        <w:t xml:space="preserve">20 баллов </w:t>
      </w:r>
      <w:r w:rsidRPr="00E047E2">
        <w:rPr>
          <w:rFonts w:ascii="Arial Narrow" w:eastAsia="휴먼명조,한컴돋움" w:hAnsi="Arial Narrow"/>
          <w:iCs/>
          <w:sz w:val="22"/>
          <w:szCs w:val="22"/>
        </w:rPr>
        <w:t>и оценка цены 50%. Начиная с самой низкой цены Участника торгов с 85,495% или более от сметной цены, элементы оценки работоспособности, включая опыт строительства и статус управления компанией, а также цена предложения оцениваются и добавляются к общему количеству баллов. Участник торгов с самой низкой ценой, набравший в общей сложности 95 или более баллов по оценке, будет выбран победителем торгов на контракт.</w:t>
      </w:r>
    </w:p>
    <w:p w14:paraId="14A4333E" w14:textId="77777777" w:rsidR="00B27FEF" w:rsidRPr="00E047E2" w:rsidRDefault="007400AA" w:rsidP="00482466">
      <w:pPr>
        <w:widowControl/>
        <w:wordWrap/>
        <w:autoSpaceDE/>
        <w:autoSpaceDN/>
        <w:spacing w:line="276" w:lineRule="auto"/>
        <w:ind w:leftChars="307" w:left="614"/>
        <w:rPr>
          <w:rFonts w:ascii="Arial Narrow" w:eastAsia="휴먼명조,한컴돋움" w:hAnsi="Arial Narrow" w:cs="Times New Roman"/>
          <w:iCs/>
          <w:kern w:val="0"/>
          <w:sz w:val="22"/>
        </w:rPr>
      </w:pPr>
      <w:r w:rsidRPr="00E047E2">
        <w:rPr>
          <w:rFonts w:ascii="Arial Narrow" w:eastAsia="휴먼명조,한컴돋움" w:hAnsi="Arial Narrow" w:cs="Times New Roman"/>
          <w:iCs/>
          <w:kern w:val="0"/>
          <w:sz w:val="22"/>
        </w:rPr>
        <w:t>2) Участник торгов, набравший менее 95 баллов, будет дисквалифицирован.</w:t>
      </w:r>
    </w:p>
    <w:p w14:paraId="7A4E83CC" w14:textId="77777777" w:rsidR="00442EA5" w:rsidRPr="00E047E2" w:rsidRDefault="005E4656" w:rsidP="0048246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Валюта контракта: доллар США.</w:t>
      </w:r>
    </w:p>
    <w:p w14:paraId="312324BE" w14:textId="5B10A438" w:rsidR="00875DBB" w:rsidRPr="00E047E2" w:rsidRDefault="00D1278D" w:rsidP="00875DBB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Форма заявки на распространение выражения заинтересованности (EOI) </w:t>
      </w:r>
      <w:r w:rsidR="007C3BC5" w:rsidRPr="00E047E2">
        <w:rPr>
          <w:rFonts w:ascii="Arial Narrow" w:eastAsia="휴먼명조,한컴돋움" w:hAnsi="Arial Narrow"/>
          <w:sz w:val="22"/>
          <w:szCs w:val="22"/>
        </w:rPr>
        <w:t xml:space="preserve">(дата, время, место </w:t>
      </w:r>
      <w:r w:rsidR="0018437A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закрытия </w:t>
      </w:r>
      <w:r w:rsidR="007C3BC5" w:rsidRPr="00E047E2">
        <w:rPr>
          <w:rFonts w:ascii="Arial Narrow" w:eastAsia="휴먼명조,한컴돋움" w:hAnsi="Arial Narrow"/>
          <w:sz w:val="22"/>
          <w:szCs w:val="22"/>
        </w:rPr>
        <w:t xml:space="preserve">): 26 октября 2023 г. ~ 30 октября 2023 г., 17:00, </w:t>
      </w:r>
      <w:r w:rsidR="00875DBB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будет отправлена </w:t>
      </w:r>
      <w:r w:rsidR="0018437A" w:rsidRPr="00E047E2">
        <w:rPr>
          <w:rFonts w:ascii="Arial Narrow" w:eastAsia="휴먼명조,한컴돋움" w:hAnsi="Arial Narrow"/>
          <w:sz w:val="22"/>
          <w:szCs w:val="22"/>
        </w:rPr>
        <w:t xml:space="preserve">по электронной почте. (Заинтересованных участников торгов просим отправить электронное письмо на адрес </w:t>
      </w:r>
      <w:hyperlink r:id="rId10" w:history="1">
        <w:r w:rsidR="00A71FC2" w:rsidRPr="00174692">
          <w:rPr>
            <w:rStyle w:val="af0"/>
            <w:rFonts w:ascii="Arial Narrow" w:hAnsi="Arial Narrow"/>
            <w:sz w:val="22"/>
            <w:szCs w:val="22"/>
            <w:lang w:val="en-US"/>
          </w:rPr>
          <w:t>tender</w:t>
        </w:r>
        <w:r w:rsidR="00A71FC2" w:rsidRPr="00174692">
          <w:rPr>
            <w:rStyle w:val="af0"/>
            <w:rFonts w:ascii="Arial Narrow" w:hAnsi="Arial Narrow"/>
            <w:sz w:val="22"/>
            <w:szCs w:val="22"/>
          </w:rPr>
          <w:t>.uzkoica@gmail.com .</w:t>
        </w:r>
      </w:hyperlink>
      <w:r w:rsidR="006F5E65" w:rsidRPr="00E047E2">
        <w:rPr>
          <w:rStyle w:val="af0"/>
          <w:rFonts w:ascii="Arial Narrow" w:hAnsi="Arial Narrow"/>
          <w:color w:val="auto"/>
          <w:sz w:val="22"/>
          <w:szCs w:val="22"/>
        </w:rPr>
        <w:t xml:space="preserve"> </w:t>
      </w:r>
      <w:r w:rsidR="00875DBB" w:rsidRPr="00E047E2">
        <w:rPr>
          <w:rFonts w:ascii="Arial Narrow" w:eastAsia="휴먼명조,한컴돋움" w:hAnsi="Arial Narrow"/>
          <w:sz w:val="22"/>
          <w:szCs w:val="22"/>
        </w:rPr>
        <w:t xml:space="preserve">для распространения формы </w:t>
      </w:r>
      <w:r w:rsidR="00A71FC2">
        <w:rPr>
          <w:rFonts w:ascii="Arial Narrow" w:eastAsia="휴먼명조,한컴돋움" w:hAnsi="Arial Narrow"/>
          <w:sz w:val="22"/>
          <w:szCs w:val="22"/>
          <w:lang w:val="en-US"/>
        </w:rPr>
        <w:t>EOI (Expression of Intention</w:t>
      </w:r>
      <w:r w:rsidR="00875DBB" w:rsidRPr="00E047E2">
        <w:rPr>
          <w:rFonts w:ascii="Arial Narrow" w:eastAsia="휴먼명조,한컴돋움" w:hAnsi="Arial Narrow"/>
          <w:sz w:val="22"/>
          <w:szCs w:val="22"/>
        </w:rPr>
        <w:t>)</w:t>
      </w:r>
    </w:p>
    <w:p w14:paraId="7BDE9118" w14:textId="07833084" w:rsidR="007C3BC5" w:rsidRPr="00E047E2" w:rsidRDefault="007C3BC5" w:rsidP="0033133C">
      <w:pPr>
        <w:pStyle w:val="ae"/>
        <w:numPr>
          <w:ilvl w:val="0"/>
          <w:numId w:val="32"/>
        </w:numPr>
        <w:spacing w:line="276" w:lineRule="auto"/>
        <w:ind w:leftChars="0" w:left="567"/>
        <w:jc w:val="both"/>
        <w:rPr>
          <w:rFonts w:ascii="Arial Narrow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 xml:space="preserve">Подача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формы заявки </w:t>
      </w:r>
      <w:r w:rsidR="00A71FC2">
        <w:rPr>
          <w:rFonts w:ascii="Arial Narrow" w:eastAsia="휴먼명조,한컴돋움" w:hAnsi="Arial Narrow"/>
          <w:sz w:val="22"/>
          <w:szCs w:val="22"/>
          <w:lang w:val="en-US"/>
        </w:rPr>
        <w:t>EOI</w:t>
      </w:r>
      <w:r w:rsidR="00A71FC2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(дата, время, место </w:t>
      </w:r>
      <w:r w:rsidR="0018437A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закрытия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): 26 октября </w:t>
      </w:r>
      <w:r w:rsidR="00CB3348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2023 г. ~ </w:t>
      </w:r>
      <w:r w:rsidR="000E31D8" w:rsidRPr="00E047E2">
        <w:rPr>
          <w:rFonts w:ascii="Arial Narrow" w:eastAsia="휴먼명조,한컴돋움" w:hAnsi="Arial Narrow"/>
          <w:sz w:val="22"/>
          <w:szCs w:val="22"/>
        </w:rPr>
        <w:t xml:space="preserve">31 октября </w:t>
      </w:r>
      <w:r w:rsidR="000E31D8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2023 г., 12:00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, </w:t>
      </w:r>
      <w:r w:rsidR="00537A84" w:rsidRPr="00A71FC2">
        <w:rPr>
          <w:rFonts w:ascii="Arial Narrow" w:eastAsia="휴먼명조,한컴돋움" w:hAnsi="Arial Narrow"/>
          <w:sz w:val="22"/>
          <w:szCs w:val="22"/>
          <w:lang w:val="ru-RU" w:eastAsia="ko-KR"/>
        </w:rPr>
        <w:t>по электронной почте.</w:t>
      </w:r>
    </w:p>
    <w:p w14:paraId="24714194" w14:textId="3F20FA06" w:rsidR="001E7434" w:rsidRPr="00E047E2" w:rsidRDefault="00AB339D" w:rsidP="0048246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hAnsi="Arial Narrow"/>
          <w:sz w:val="22"/>
          <w:szCs w:val="22"/>
        </w:rPr>
      </w:pPr>
      <w:r w:rsidRPr="00E047E2">
        <w:rPr>
          <w:rFonts w:ascii="Arial Narrow" w:hAnsi="Arial Narrow"/>
          <w:sz w:val="22"/>
          <w:szCs w:val="22"/>
          <w:lang w:eastAsia="ko-KR"/>
        </w:rPr>
        <w:t xml:space="preserve">Уведомление правомочному участнику торгов и </w:t>
      </w:r>
      <w:r w:rsidR="0018437A" w:rsidRPr="00E047E2">
        <w:rPr>
          <w:rFonts w:ascii="Arial Narrow" w:eastAsia="휴먼명조,한컴돋움" w:hAnsi="Arial Narrow"/>
          <w:sz w:val="22"/>
          <w:szCs w:val="22"/>
          <w:lang w:eastAsia="ko-KR"/>
        </w:rPr>
        <w:t>приглашение к участию в торгах. Разъяснения для квалифицированных участников торгов (дата): до 1 ноября 2023 г., 17:00, по электронной почте/телефону.</w:t>
      </w:r>
    </w:p>
    <w:p w14:paraId="27ED87FC" w14:textId="35B2DEE1" w:rsidR="0067226A" w:rsidRPr="00E047E2" w:rsidRDefault="00A71FC2" w:rsidP="0048246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eastAsia="휴먼명조,한컴돋움" w:hAnsi="Arial Narrow"/>
          <w:sz w:val="22"/>
          <w:szCs w:val="22"/>
        </w:rPr>
      </w:pPr>
      <w:r>
        <w:rPr>
          <w:rFonts w:ascii="Arial Narrow" w:eastAsia="휴먼명조,한컴돋움" w:hAnsi="Arial Narrow"/>
          <w:sz w:val="22"/>
          <w:szCs w:val="22"/>
          <w:lang w:val="ru-RU" w:eastAsia="ko-KR"/>
        </w:rPr>
        <w:t>Пред-</w:t>
      </w:r>
      <w:r>
        <w:rPr>
          <w:rFonts w:ascii="Arial Narrow" w:eastAsia="휴먼명조,한컴돋움" w:hAnsi="Arial Narrow"/>
          <w:sz w:val="22"/>
          <w:szCs w:val="22"/>
          <w:lang w:val="en-US"/>
        </w:rPr>
        <w:t>T</w:t>
      </w:r>
      <w:r w:rsidR="001A5391" w:rsidRPr="00E047E2">
        <w:rPr>
          <w:rFonts w:ascii="Arial Narrow" w:eastAsia="휴먼명조,한컴돋움" w:hAnsi="Arial Narrow"/>
          <w:sz w:val="22"/>
          <w:szCs w:val="22"/>
        </w:rPr>
        <w:t>ендерн</w:t>
      </w:r>
      <w:r w:rsidR="00390162">
        <w:rPr>
          <w:rFonts w:ascii="Arial Narrow" w:eastAsia="휴먼명조,한컴돋움" w:hAnsi="Arial Narrow"/>
          <w:sz w:val="22"/>
          <w:szCs w:val="22"/>
          <w:lang w:val="ru-RU"/>
        </w:rPr>
        <w:t>а</w:t>
      </w:r>
      <w:r>
        <w:rPr>
          <w:rFonts w:ascii="Arial Narrow" w:eastAsia="휴먼명조,한컴돋움" w:hAnsi="Arial Narrow"/>
          <w:sz w:val="22"/>
          <w:szCs w:val="22"/>
          <w:lang w:val="ru-RU"/>
        </w:rPr>
        <w:t>я встреча</w:t>
      </w:r>
      <w:r w:rsidR="001A5391" w:rsidRPr="00E047E2">
        <w:rPr>
          <w:rFonts w:ascii="Arial Narrow" w:eastAsia="휴먼명조,한컴돋움" w:hAnsi="Arial Narrow"/>
          <w:sz w:val="22"/>
          <w:szCs w:val="22"/>
        </w:rPr>
        <w:t xml:space="preserve"> </w:t>
      </w:r>
      <w:r w:rsidR="007A6ADC" w:rsidRPr="00E047E2">
        <w:rPr>
          <w:rFonts w:ascii="Arial Narrow" w:eastAsia="휴먼명조,한컴돋움" w:hAnsi="Arial Narrow"/>
          <w:sz w:val="22"/>
          <w:szCs w:val="22"/>
          <w:lang w:eastAsia="ko-KR"/>
        </w:rPr>
        <w:t>(</w:t>
      </w:r>
      <w:r>
        <w:rPr>
          <w:rFonts w:ascii="Arial Narrow" w:eastAsia="휴먼명조,한컴돋움" w:hAnsi="Arial Narrow"/>
          <w:sz w:val="22"/>
          <w:szCs w:val="22"/>
          <w:lang w:val="ru-RU" w:eastAsia="ko-KR"/>
        </w:rPr>
        <w:t xml:space="preserve">участие </w:t>
      </w:r>
      <w:r w:rsidR="001A5391" w:rsidRPr="00E047E2">
        <w:rPr>
          <w:rFonts w:ascii="Arial Narrow" w:eastAsia="휴먼명조,한컴돋움" w:hAnsi="Arial Narrow"/>
          <w:sz w:val="22"/>
          <w:szCs w:val="22"/>
        </w:rPr>
        <w:t>не обязательно</w:t>
      </w:r>
      <w:r>
        <w:rPr>
          <w:rFonts w:ascii="Arial Narrow" w:eastAsia="휴먼명조,한컴돋움" w:hAnsi="Arial Narrow"/>
          <w:sz w:val="22"/>
          <w:szCs w:val="22"/>
          <w:lang w:val="ru-RU"/>
        </w:rPr>
        <w:t>е</w:t>
      </w:r>
      <w:r w:rsidR="001A5391" w:rsidRPr="00E047E2">
        <w:rPr>
          <w:rFonts w:ascii="Arial Narrow" w:eastAsia="휴먼명조,한컴돋움" w:hAnsi="Arial Narrow"/>
          <w:sz w:val="22"/>
          <w:szCs w:val="22"/>
        </w:rPr>
        <w:t xml:space="preserve">) (дата, время, место): </w:t>
      </w:r>
      <w:r w:rsidR="0067226A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02 ноября 2023 г. </w:t>
      </w:r>
      <w:r w:rsidR="0067226A" w:rsidRPr="00E047E2">
        <w:rPr>
          <w:rFonts w:ascii="Arial Narrow" w:eastAsia="휴먼명조,한컴돋움" w:hAnsi="Arial Narrow"/>
          <w:sz w:val="22"/>
          <w:szCs w:val="22"/>
        </w:rPr>
        <w:t xml:space="preserve">, 10:00, </w:t>
      </w:r>
      <w:r w:rsidR="008725D7" w:rsidRPr="00E047E2">
        <w:rPr>
          <w:rFonts w:ascii="Arial Narrow" w:eastAsia="휴먼명조,한컴돋움" w:hAnsi="Arial Narrow"/>
          <w:sz w:val="22"/>
          <w:szCs w:val="22"/>
          <w:lang w:eastAsia="ko-KR"/>
        </w:rPr>
        <w:t>офис KOICA в Узбекистане</w:t>
      </w:r>
    </w:p>
    <w:p w14:paraId="5E869162" w14:textId="1437BFDF" w:rsidR="00DD4BB4" w:rsidRPr="00E047E2" w:rsidRDefault="00DD4BB4" w:rsidP="00482466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Вопросы и ответы по подаче тендерной документации: </w:t>
      </w:r>
      <w:r w:rsidR="00A71FC2">
        <w:rPr>
          <w:rFonts w:ascii="Arial Narrow" w:eastAsia="휴먼명조,한컴돋움" w:hAnsi="Arial Narrow"/>
          <w:sz w:val="22"/>
          <w:szCs w:val="22"/>
          <w:lang w:val="ru-RU" w:eastAsia="ko-KR"/>
        </w:rPr>
        <w:t>0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>2–</w:t>
      </w:r>
      <w:r w:rsidR="00A71FC2">
        <w:rPr>
          <w:rFonts w:ascii="Arial Narrow" w:eastAsia="휴먼명조,한컴돋움" w:hAnsi="Arial Narrow"/>
          <w:sz w:val="22"/>
          <w:szCs w:val="22"/>
          <w:lang w:val="ru-RU" w:eastAsia="ko-KR"/>
        </w:rPr>
        <w:t>0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4 ноября 2023 г.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, 17:00 (Ответ </w:t>
      </w:r>
      <w:r w:rsidR="00A71FC2">
        <w:rPr>
          <w:rFonts w:ascii="Arial Narrow" w:eastAsia="휴먼명조,한컴돋움" w:hAnsi="Arial Narrow"/>
          <w:sz w:val="22"/>
          <w:szCs w:val="22"/>
          <w:lang w:val="ru-RU"/>
        </w:rPr>
        <w:t>06 ноября</w:t>
      </w:r>
      <w:r w:rsidR="004258C5"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 </w:t>
      </w:r>
      <w:r w:rsidRPr="00E047E2">
        <w:rPr>
          <w:rFonts w:ascii="Arial Narrow" w:eastAsia="휴먼명조,한컴돋움" w:hAnsi="Arial Narrow"/>
          <w:sz w:val="22"/>
          <w:szCs w:val="22"/>
        </w:rPr>
        <w:t>2023 г., 17:00, по электронной почте)</w:t>
      </w:r>
    </w:p>
    <w:p w14:paraId="6B843756" w14:textId="207B0EB8" w:rsidR="001A1617" w:rsidRPr="00E047E2" w:rsidRDefault="0018437A" w:rsidP="001A1617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eastAsia="휴먼명조,한컴돋움" w:hAnsi="Arial Narrow"/>
          <w:sz w:val="22"/>
          <w:szCs w:val="22"/>
          <w:lang w:eastAsia="ko-KR"/>
        </w:rPr>
      </w:pP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Подача тендерного предложения (дата закрытия, время, место) </w:t>
      </w:r>
      <w:r w:rsidR="00315078"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: 15 </w:t>
      </w:r>
      <w:r w:rsidR="00F60C5B" w:rsidRPr="00E047E2">
        <w:rPr>
          <w:rFonts w:ascii="Arial Narrow" w:eastAsia="휴먼명조,한컴돋움" w:hAnsi="Arial Narrow"/>
          <w:sz w:val="22"/>
          <w:szCs w:val="22"/>
        </w:rPr>
        <w:t xml:space="preserve">ноября 2023 г. (после 14:00) ~ 16 ноября </w:t>
      </w:r>
      <w:r w:rsidR="00EE70D0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2023 г. </w:t>
      </w:r>
      <w:r w:rsidR="00F60C5B" w:rsidRPr="00E047E2">
        <w:rPr>
          <w:rFonts w:ascii="Arial Narrow" w:eastAsia="휴먼명조,한컴돋움" w:hAnsi="Arial Narrow"/>
          <w:sz w:val="22"/>
          <w:szCs w:val="22"/>
        </w:rPr>
        <w:t xml:space="preserve">, (до </w:t>
      </w:r>
      <w:r w:rsidR="00315078"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17:00 </w:t>
      </w:r>
      <w:r w:rsidR="00F60C5B" w:rsidRPr="00E047E2">
        <w:rPr>
          <w:rFonts w:ascii="Arial Narrow" w:eastAsia="휴먼명조,한컴돋움" w:hAnsi="Arial Narrow"/>
          <w:sz w:val="22"/>
          <w:szCs w:val="22"/>
        </w:rPr>
        <w:t xml:space="preserve">)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>,</w:t>
      </w:r>
      <w:r w:rsidR="001A5391" w:rsidRPr="00E047E2">
        <w:rPr>
          <w:rFonts w:ascii="Arial Narrow" w:eastAsia="휴먼명조,한컴돋움" w:hAnsi="Arial Narrow"/>
          <w:sz w:val="22"/>
          <w:szCs w:val="22"/>
        </w:rPr>
        <w:t xml:space="preserve"> </w:t>
      </w:r>
      <w:r w:rsidR="00442EA5" w:rsidRPr="00E047E2">
        <w:rPr>
          <w:rFonts w:ascii="Arial Narrow" w:eastAsia="휴먼명조,한컴돋움" w:hAnsi="Arial Narrow"/>
          <w:sz w:val="22"/>
          <w:szCs w:val="22"/>
          <w:lang w:eastAsia="ko-KR"/>
        </w:rPr>
        <w:t>Офис KOICA в Узбекистане</w:t>
      </w:r>
    </w:p>
    <w:p w14:paraId="0D0715FC" w14:textId="417F6B87" w:rsidR="001A5391" w:rsidRPr="00E047E2" w:rsidRDefault="001A1617" w:rsidP="005C43FF">
      <w:pPr>
        <w:pStyle w:val="ae"/>
        <w:numPr>
          <w:ilvl w:val="0"/>
          <w:numId w:val="32"/>
        </w:numPr>
        <w:spacing w:line="276" w:lineRule="auto"/>
        <w:ind w:leftChars="100" w:left="600"/>
        <w:jc w:val="both"/>
        <w:rPr>
          <w:rFonts w:ascii="Arial Narrow" w:eastAsia="휴먼명조,한컴돋움" w:hAnsi="Arial Narrow"/>
          <w:sz w:val="22"/>
          <w:szCs w:val="22"/>
          <w:lang w:eastAsia="ko-KR"/>
        </w:rPr>
      </w:pP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Открытие торгов по цене (дата,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время,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место)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: 17 ноября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2023 г.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, 10:00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>,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>Представительство KOICA в Узбекистане</w:t>
      </w:r>
    </w:p>
    <w:p w14:paraId="63E32429" w14:textId="77777777" w:rsidR="000679A9" w:rsidRPr="00E047E2" w:rsidRDefault="000679A9" w:rsidP="005F42B8">
      <w:pPr>
        <w:pStyle w:val="ae"/>
        <w:numPr>
          <w:ilvl w:val="0"/>
          <w:numId w:val="38"/>
        </w:numPr>
        <w:spacing w:before="160" w:line="276" w:lineRule="auto"/>
        <w:ind w:leftChars="0" w:left="426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Документы, которые необходимо предоставить:</w:t>
      </w:r>
    </w:p>
    <w:p w14:paraId="1BEF1AE7" w14:textId="58F500DC" w:rsidR="00FE59E2" w:rsidRPr="00E047E2" w:rsidRDefault="00FE59E2" w:rsidP="00FE59E2">
      <w:pPr>
        <w:pStyle w:val="ae"/>
        <w:numPr>
          <w:ilvl w:val="1"/>
          <w:numId w:val="38"/>
        </w:numPr>
        <w:spacing w:before="160" w:line="276" w:lineRule="auto"/>
        <w:ind w:leftChars="0" w:left="567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Квалификационные документы (по электронной почте):</w:t>
      </w:r>
    </w:p>
    <w:p w14:paraId="3EE7D9DF" w14:textId="77777777" w:rsidR="00FE59E2" w:rsidRPr="00E047E2" w:rsidRDefault="000679A9" w:rsidP="00FE59E2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Форма заявления (Приложение №1)</w:t>
      </w:r>
    </w:p>
    <w:p w14:paraId="57121357" w14:textId="476EA121" w:rsidR="00922866" w:rsidRPr="00E047E2" w:rsidRDefault="00922866" w:rsidP="004A1328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>Лицензионный сертификат компании (Гувохнома)</w:t>
      </w:r>
    </w:p>
    <w:p w14:paraId="1D43C272" w14:textId="01B3BD93" w:rsidR="004A1328" w:rsidRPr="00E047E2" w:rsidRDefault="004A1328" w:rsidP="004A1328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bookmarkStart w:id="4" w:name="_Hlk147482592"/>
      <w:r w:rsidRPr="00E047E2">
        <w:rPr>
          <w:rFonts w:ascii="Arial Narrow" w:hAnsi="Arial Narrow"/>
          <w:iCs/>
          <w:sz w:val="22"/>
          <w:szCs w:val="22"/>
        </w:rPr>
        <w:t>Справка об уплате налогов (доказательство отсутствия у компании задолженности перед налоговыми органами на дату подачи заявки на участие в тендере)</w:t>
      </w:r>
    </w:p>
    <w:bookmarkEnd w:id="4"/>
    <w:p w14:paraId="5F9E2490" w14:textId="3972785D" w:rsidR="00FE59E2" w:rsidRPr="00E047E2" w:rsidRDefault="006100BE" w:rsidP="00FE59E2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>Подтверждающий документ категории компании, зарегистрированный Министерством строительства Узбекистана (будут выбраны только компании, чей рейтинг категории CC или выше).</w:t>
      </w:r>
    </w:p>
    <w:p w14:paraId="50ED9F5F" w14:textId="38A4B318" w:rsidR="006100BE" w:rsidRPr="00E047E2" w:rsidRDefault="006100BE" w:rsidP="00FE59E2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 xml:space="preserve">Копия </w:t>
      </w:r>
      <w:r w:rsidRPr="00E047E2">
        <w:rPr>
          <w:rFonts w:ascii="Arial Narrow" w:hAnsi="Arial Narrow"/>
          <w:iCs/>
          <w:sz w:val="22"/>
          <w:szCs w:val="22"/>
          <w:u w:val="single"/>
        </w:rPr>
        <w:t xml:space="preserve">единого контракта </w:t>
      </w:r>
      <w:r w:rsidRPr="00E047E2">
        <w:rPr>
          <w:rFonts w:ascii="Arial Narrow" w:hAnsi="Arial Narrow"/>
          <w:iCs/>
          <w:sz w:val="22"/>
          <w:szCs w:val="22"/>
        </w:rPr>
        <w:t>(с переводом на английский язык)</w:t>
      </w:r>
      <w:r w:rsidR="00967993" w:rsidRPr="00A71FC2">
        <w:rPr>
          <w:rFonts w:ascii="Arial Narrow" w:hAnsi="Arial Narrow"/>
          <w:iCs/>
          <w:sz w:val="22"/>
          <w:szCs w:val="22"/>
          <w:lang w:val="ru-RU"/>
        </w:rPr>
        <w:t xml:space="preserve"> </w:t>
      </w:r>
      <w:r w:rsidR="004A1328" w:rsidRPr="00E047E2">
        <w:rPr>
          <w:rFonts w:ascii="Arial Narrow" w:hAnsi="Arial Narrow"/>
          <w:iCs/>
          <w:sz w:val="22"/>
          <w:szCs w:val="22"/>
        </w:rPr>
        <w:t xml:space="preserve">или подтверждающий документ, подтвержденный Работодателем, для аналогичных объектов, построенных в течение последних 5 лет: с 26.10.2018 по 25.10.2023 на сумму более </w:t>
      </w:r>
      <w:r w:rsidR="007C3769">
        <w:rPr>
          <w:rFonts w:ascii="Arial Narrow" w:hAnsi="Arial Narrow"/>
          <w:iCs/>
          <w:sz w:val="22"/>
          <w:szCs w:val="22"/>
        </w:rPr>
        <w:t xml:space="preserve">1 </w:t>
      </w:r>
      <w:r w:rsidR="007C3769" w:rsidRPr="00E047E2">
        <w:rPr>
          <w:rFonts w:ascii="Arial Narrow" w:hAnsi="Arial Narrow"/>
          <w:iCs/>
          <w:sz w:val="22"/>
          <w:szCs w:val="22"/>
        </w:rPr>
        <w:t>820</w:t>
      </w:r>
      <w:r w:rsidR="007C3769" w:rsidRPr="00E047E2">
        <w:rPr>
          <w:rFonts w:ascii="Arial Narrow" w:hAnsi="Arial Narrow"/>
          <w:iCs/>
          <w:sz w:val="22"/>
          <w:szCs w:val="22"/>
          <w:lang w:val="en-US"/>
        </w:rPr>
        <w:t> </w:t>
      </w:r>
      <w:r w:rsidR="007C3769" w:rsidRPr="00E047E2">
        <w:rPr>
          <w:rFonts w:ascii="Arial Narrow" w:hAnsi="Arial Narrow"/>
          <w:iCs/>
          <w:sz w:val="22"/>
          <w:szCs w:val="22"/>
        </w:rPr>
        <w:t xml:space="preserve">000 </w:t>
      </w:r>
      <w:r w:rsidR="007C3769" w:rsidRPr="00A71FC2">
        <w:rPr>
          <w:rFonts w:ascii="Arial Narrow" w:hAnsi="Arial Narrow"/>
          <w:iCs/>
          <w:sz w:val="22"/>
          <w:szCs w:val="22"/>
          <w:lang w:val="ru-RU"/>
        </w:rPr>
        <w:t>,00</w:t>
      </w:r>
      <w:r w:rsidR="007C3769">
        <w:rPr>
          <w:rFonts w:ascii="Arial Narrow" w:hAnsi="Arial Narrow"/>
          <w:iCs/>
          <w:sz w:val="22"/>
          <w:szCs w:val="22"/>
          <w:lang w:val="ru-RU"/>
        </w:rPr>
        <w:t xml:space="preserve"> </w:t>
      </w:r>
      <w:r w:rsidR="004A1328" w:rsidRPr="00E047E2">
        <w:rPr>
          <w:rFonts w:ascii="Arial Narrow" w:hAnsi="Arial Narrow"/>
          <w:iCs/>
          <w:sz w:val="22"/>
          <w:szCs w:val="22"/>
        </w:rPr>
        <w:t>дол</w:t>
      </w:r>
      <w:r w:rsidR="007C3769">
        <w:rPr>
          <w:rFonts w:ascii="Arial Narrow" w:hAnsi="Arial Narrow"/>
          <w:iCs/>
          <w:sz w:val="22"/>
          <w:szCs w:val="22"/>
        </w:rPr>
        <w:t>.</w:t>
      </w:r>
      <w:r w:rsidR="004A1328" w:rsidRPr="00E047E2">
        <w:rPr>
          <w:rFonts w:ascii="Arial Narrow" w:hAnsi="Arial Narrow"/>
          <w:iCs/>
          <w:sz w:val="22"/>
          <w:szCs w:val="22"/>
        </w:rPr>
        <w:t xml:space="preserve"> США.</w:t>
      </w:r>
      <w:r w:rsidR="00060498" w:rsidRPr="00E047E2">
        <w:rPr>
          <w:rFonts w:ascii="Arial Narrow" w:hAnsi="Arial Narrow"/>
          <w:iCs/>
          <w:sz w:val="22"/>
          <w:szCs w:val="22"/>
          <w:lang w:val="en-US"/>
        </w:rPr>
        <w:t> </w:t>
      </w:r>
      <w:r w:rsidR="001149B6" w:rsidRPr="00E047E2">
        <w:rPr>
          <w:rFonts w:ascii="Arial Narrow" w:hAnsi="Arial Narrow"/>
          <w:iCs/>
          <w:sz w:val="22"/>
          <w:szCs w:val="22"/>
        </w:rPr>
        <w:t xml:space="preserve"> </w:t>
      </w:r>
      <w:r w:rsidR="00E23BF8" w:rsidRPr="00A71FC2">
        <w:rPr>
          <w:rFonts w:ascii="Arial Narrow" w:hAnsi="Arial Narrow"/>
          <w:iCs/>
          <w:sz w:val="22"/>
          <w:szCs w:val="22"/>
          <w:lang w:val="ru-RU"/>
        </w:rPr>
        <w:t>(</w:t>
      </w:r>
      <w:r w:rsidR="00E23BF8" w:rsidRPr="00A71FC2">
        <w:rPr>
          <w:rFonts w:ascii="Arial Narrow" w:hAnsi="Arial Narrow"/>
          <w:b/>
          <w:bCs/>
          <w:iCs/>
          <w:sz w:val="22"/>
          <w:szCs w:val="22"/>
          <w:lang w:val="ru-RU"/>
        </w:rPr>
        <w:t xml:space="preserve">Приложение №4: Формы </w:t>
      </w:r>
      <w:r w:rsidR="007C3769">
        <w:rPr>
          <w:rFonts w:ascii="Arial Narrow" w:hAnsi="Arial Narrow"/>
          <w:b/>
          <w:bCs/>
          <w:iCs/>
          <w:sz w:val="22"/>
          <w:szCs w:val="22"/>
          <w:lang w:val="ru-RU"/>
        </w:rPr>
        <w:t>EXP</w:t>
      </w:r>
      <w:r w:rsidR="00E23BF8" w:rsidRPr="00A71FC2">
        <w:rPr>
          <w:rFonts w:ascii="Arial Narrow" w:hAnsi="Arial Narrow"/>
          <w:b/>
          <w:bCs/>
          <w:iCs/>
          <w:sz w:val="22"/>
          <w:szCs w:val="22"/>
          <w:lang w:val="ru-RU"/>
        </w:rPr>
        <w:t xml:space="preserve">-1, 2 </w:t>
      </w:r>
      <w:r w:rsidR="00E23BF8" w:rsidRPr="00A71FC2">
        <w:rPr>
          <w:rFonts w:ascii="Arial Narrow" w:hAnsi="Arial Narrow"/>
          <w:iCs/>
          <w:sz w:val="22"/>
          <w:szCs w:val="22"/>
          <w:lang w:val="ru-RU"/>
        </w:rPr>
        <w:t>)</w:t>
      </w:r>
    </w:p>
    <w:p w14:paraId="796CD437" w14:textId="72AB459E" w:rsidR="008E0A50" w:rsidRPr="00E047E2" w:rsidRDefault="008E0A50" w:rsidP="00FE59E2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 w:cs="Book Antiqua"/>
          <w:sz w:val="22"/>
          <w:szCs w:val="22"/>
        </w:rPr>
        <w:lastRenderedPageBreak/>
        <w:t xml:space="preserve">Подписано соглашение о совместном предприятии </w:t>
      </w:r>
      <w:r w:rsidRPr="00E047E2">
        <w:rPr>
          <w:rFonts w:ascii="Arial Narrow" w:hAnsi="Arial Narrow" w:cs="Book Antiqua"/>
          <w:b/>
          <w:bCs/>
          <w:sz w:val="22"/>
          <w:szCs w:val="22"/>
        </w:rPr>
        <w:t xml:space="preserve">(Приложение №9) </w:t>
      </w:r>
      <w:r w:rsidRPr="00E047E2">
        <w:rPr>
          <w:rFonts w:ascii="Arial Narrow" w:hAnsi="Arial Narrow" w:cs="Book Antiqua"/>
          <w:sz w:val="22"/>
          <w:szCs w:val="22"/>
        </w:rPr>
        <w:t>(при необходимости)</w:t>
      </w:r>
    </w:p>
    <w:p w14:paraId="4707F167" w14:textId="0AB4BF99" w:rsidR="00F119A5" w:rsidRPr="00E047E2" w:rsidRDefault="00F119A5" w:rsidP="009D0DAA">
      <w:pPr>
        <w:pStyle w:val="ae"/>
        <w:numPr>
          <w:ilvl w:val="1"/>
          <w:numId w:val="38"/>
        </w:numPr>
        <w:tabs>
          <w:tab w:val="left" w:pos="709"/>
        </w:tabs>
        <w:spacing w:before="160" w:line="276" w:lineRule="auto"/>
        <w:ind w:leftChars="0" w:left="993" w:hanging="786"/>
        <w:rPr>
          <w:rFonts w:ascii="Arial Narrow" w:eastAsia="휴먼명조,한컴돋움" w:hAnsi="Arial Narrow"/>
          <w:sz w:val="22"/>
          <w:szCs w:val="22"/>
        </w:rPr>
      </w:pPr>
      <w:r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Тендерные документы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( </w:t>
      </w:r>
      <w:r w:rsidRPr="00E047E2">
        <w:rPr>
          <w:rFonts w:ascii="Arial Narrow" w:eastAsia="휴먼명조,한컴돋움" w:hAnsi="Arial Narrow"/>
          <w:sz w:val="22"/>
          <w:szCs w:val="22"/>
          <w:u w:val="single"/>
        </w:rPr>
        <w:t xml:space="preserve">только для правомочных участников торгов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) должны быть представлены в офис KOICA в Узбекистане </w:t>
      </w:r>
      <w:r w:rsidRPr="00A71FC2">
        <w:rPr>
          <w:rFonts w:ascii="Arial Narrow" w:eastAsia="휴먼명조,한컴돋움" w:hAnsi="Arial Narrow"/>
          <w:sz w:val="22"/>
          <w:szCs w:val="22"/>
          <w:lang w:val="ru-RU"/>
        </w:rPr>
        <w:t>(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1 оригинал, 2 копии и 1 USB) </w:t>
      </w:r>
      <w:r w:rsidRPr="00A71FC2">
        <w:rPr>
          <w:rFonts w:ascii="Arial Narrow" w:eastAsia="휴먼명조,한컴돋움" w:hAnsi="Arial Narrow"/>
          <w:sz w:val="22"/>
          <w:szCs w:val="22"/>
          <w:lang w:val="ru-RU"/>
        </w:rPr>
        <w:t>:</w:t>
      </w:r>
    </w:p>
    <w:p w14:paraId="16C4D9DB" w14:textId="5ABCC96C" w:rsidR="004536B7" w:rsidRPr="00E047E2" w:rsidRDefault="00922866" w:rsidP="00A35CF1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 xml:space="preserve">Свидетельство о лицензии компании (Гувохнома) :: Заменяется при предварительной подаче </w:t>
      </w:r>
      <w:r w:rsidR="007C3769">
        <w:rPr>
          <w:rFonts w:ascii="Arial Narrow" w:hAnsi="Arial Narrow"/>
          <w:iCs/>
          <w:sz w:val="22"/>
          <w:szCs w:val="22"/>
        </w:rPr>
        <w:t>EOI</w:t>
      </w:r>
      <w:r w:rsidRPr="00E047E2">
        <w:rPr>
          <w:rFonts w:ascii="Arial Narrow" w:hAnsi="Arial Narrow"/>
          <w:iCs/>
          <w:sz w:val="22"/>
          <w:szCs w:val="22"/>
        </w:rPr>
        <w:t xml:space="preserve"> на тендерную </w:t>
      </w:r>
      <w:r w:rsidR="002259C1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заявку </w:t>
      </w:r>
      <w:r w:rsidR="005331EC" w:rsidRPr="00E047E2">
        <w:rPr>
          <w:rFonts w:ascii="Arial Narrow" w:hAnsi="Arial Narrow"/>
          <w:iCs/>
          <w:sz w:val="22"/>
          <w:szCs w:val="22"/>
        </w:rPr>
        <w:t>.</w:t>
      </w:r>
    </w:p>
    <w:p w14:paraId="11B826EC" w14:textId="3F7AB1FD" w:rsidR="008E0A50" w:rsidRPr="00E047E2" w:rsidRDefault="00497495" w:rsidP="008E0A50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 xml:space="preserve">Свидетельство об уплате налогов: необходимо заменить при предварительной подаче </w:t>
      </w:r>
      <w:r w:rsidR="007C3769">
        <w:rPr>
          <w:rFonts w:ascii="Arial Narrow" w:hAnsi="Arial Narrow"/>
          <w:iCs/>
          <w:sz w:val="22"/>
          <w:szCs w:val="22"/>
        </w:rPr>
        <w:t xml:space="preserve">EOI </w:t>
      </w:r>
      <w:r w:rsidR="008E0A50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заявки на участие в тендере </w:t>
      </w:r>
      <w:r w:rsidR="008E0A50" w:rsidRPr="00E047E2">
        <w:rPr>
          <w:rFonts w:ascii="Arial Narrow" w:hAnsi="Arial Narrow"/>
          <w:iCs/>
          <w:sz w:val="22"/>
          <w:szCs w:val="22"/>
        </w:rPr>
        <w:t>.</w:t>
      </w:r>
    </w:p>
    <w:p w14:paraId="5B015B72" w14:textId="3E5BEE93" w:rsidR="00497495" w:rsidRPr="00E047E2" w:rsidRDefault="007C3769" w:rsidP="00FE59E2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>
        <w:rPr>
          <w:rFonts w:ascii="Arial Narrow" w:hAnsi="Arial Narrow"/>
          <w:iCs/>
          <w:sz w:val="22"/>
          <w:szCs w:val="22"/>
          <w:lang w:val="ru-RU" w:eastAsia="ko-KR"/>
        </w:rPr>
        <w:t>Ф</w:t>
      </w:r>
      <w:r w:rsidR="00E57206" w:rsidRPr="00E047E2">
        <w:rPr>
          <w:rFonts w:ascii="Arial Narrow" w:hAnsi="Arial Narrow"/>
          <w:iCs/>
          <w:sz w:val="22"/>
          <w:szCs w:val="22"/>
        </w:rPr>
        <w:t>инансов</w:t>
      </w:r>
      <w:r>
        <w:rPr>
          <w:rFonts w:ascii="Arial Narrow" w:hAnsi="Arial Narrow"/>
          <w:iCs/>
          <w:sz w:val="22"/>
          <w:szCs w:val="22"/>
          <w:lang w:val="ru-RU"/>
        </w:rPr>
        <w:t>ые</w:t>
      </w:r>
      <w:r w:rsidR="00E57206" w:rsidRPr="00E047E2">
        <w:rPr>
          <w:rFonts w:ascii="Arial Narrow" w:hAnsi="Arial Narrow"/>
          <w:iCs/>
          <w:sz w:val="22"/>
          <w:szCs w:val="22"/>
        </w:rPr>
        <w:t xml:space="preserve"> отчетности за 3 года: 2020~2022 гг. ( </w:t>
      </w:r>
      <w:r w:rsidR="00E57206" w:rsidRPr="00E047E2">
        <w:rPr>
          <w:rFonts w:ascii="Arial Narrow" w:hAnsi="Arial Narrow"/>
          <w:b/>
          <w:bCs/>
          <w:iCs/>
          <w:sz w:val="22"/>
          <w:szCs w:val="22"/>
        </w:rPr>
        <w:t xml:space="preserve">Приложение №5 </w:t>
      </w:r>
      <w:r w:rsidR="00E57206" w:rsidRPr="00E047E2">
        <w:rPr>
          <w:rFonts w:ascii="Arial Narrow" w:hAnsi="Arial Narrow"/>
          <w:iCs/>
          <w:sz w:val="22"/>
          <w:szCs w:val="22"/>
        </w:rPr>
        <w:t>).</w:t>
      </w:r>
    </w:p>
    <w:p w14:paraId="2B7951FD" w14:textId="7809904B" w:rsidR="002259C1" w:rsidRPr="00E047E2" w:rsidRDefault="00900D11" w:rsidP="002259C1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bookmarkStart w:id="5" w:name="_Hlk137137076"/>
      <w:r w:rsidRPr="00E047E2">
        <w:rPr>
          <w:rFonts w:ascii="Arial Narrow" w:hAnsi="Arial Narrow"/>
          <w:iCs/>
          <w:sz w:val="22"/>
          <w:szCs w:val="22"/>
        </w:rPr>
        <w:t xml:space="preserve">Подтверждающий документ категории компании: необходимо заменить при предварительной подаче заявления о заинтересованности в тендерной </w:t>
      </w:r>
      <w:r w:rsidR="002259C1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заявке </w:t>
      </w:r>
      <w:r w:rsidR="002259C1" w:rsidRPr="00E047E2">
        <w:rPr>
          <w:rFonts w:ascii="Arial Narrow" w:hAnsi="Arial Narrow"/>
          <w:iCs/>
          <w:sz w:val="22"/>
          <w:szCs w:val="22"/>
        </w:rPr>
        <w:t>.</w:t>
      </w:r>
    </w:p>
    <w:p w14:paraId="74F7539D" w14:textId="677D3B4B" w:rsidR="00E142BA" w:rsidRPr="00E047E2" w:rsidRDefault="00C22E62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bookmarkStart w:id="6" w:name="_Hlk137137138"/>
      <w:bookmarkEnd w:id="5"/>
      <w:r w:rsidRPr="00A71FC2">
        <w:rPr>
          <w:rFonts w:ascii="Arial Narrow" w:hAnsi="Arial Narrow"/>
          <w:iCs/>
          <w:sz w:val="22"/>
          <w:szCs w:val="22"/>
          <w:lang w:val="ru-RU"/>
        </w:rPr>
        <w:t xml:space="preserve">Доказательства ( </w:t>
      </w:r>
      <w:r w:rsidRPr="00A71FC2">
        <w:rPr>
          <w:rFonts w:ascii="Arial Narrow" w:hAnsi="Arial Narrow"/>
          <w:b/>
          <w:bCs/>
          <w:iCs/>
          <w:sz w:val="22"/>
          <w:szCs w:val="22"/>
          <w:lang w:val="ru-RU"/>
        </w:rPr>
        <w:t xml:space="preserve">Приложение № 4: Формы </w:t>
      </w:r>
      <w:r w:rsidRPr="00E047E2">
        <w:rPr>
          <w:rFonts w:ascii="Arial Narrow" w:hAnsi="Arial Narrow"/>
          <w:b/>
          <w:bCs/>
          <w:iCs/>
          <w:sz w:val="22"/>
          <w:szCs w:val="22"/>
          <w:lang w:val="en-US"/>
        </w:rPr>
        <w:t>EXP</w:t>
      </w:r>
      <w:r w:rsidRPr="00A71FC2">
        <w:rPr>
          <w:rFonts w:ascii="Arial Narrow" w:hAnsi="Arial Narrow"/>
          <w:b/>
          <w:bCs/>
          <w:iCs/>
          <w:sz w:val="22"/>
          <w:szCs w:val="22"/>
          <w:lang w:val="ru-RU"/>
        </w:rPr>
        <w:t xml:space="preserve">-1, 2 </w:t>
      </w:r>
      <w:r w:rsidRPr="00A71FC2">
        <w:rPr>
          <w:rFonts w:ascii="Arial Narrow" w:hAnsi="Arial Narrow"/>
          <w:iCs/>
          <w:sz w:val="22"/>
          <w:szCs w:val="22"/>
          <w:lang w:val="ru-RU"/>
        </w:rPr>
        <w:t xml:space="preserve">) о </w:t>
      </w:r>
      <w:r w:rsidRPr="00E047E2">
        <w:rPr>
          <w:rFonts w:ascii="Arial Narrow" w:hAnsi="Arial Narrow"/>
          <w:iCs/>
          <w:sz w:val="22"/>
          <w:szCs w:val="22"/>
        </w:rPr>
        <w:t xml:space="preserve">выполнении строительных </w:t>
      </w:r>
      <w:r w:rsidRPr="00A71FC2">
        <w:rPr>
          <w:rFonts w:ascii="Arial Narrow" w:hAnsi="Arial Narrow"/>
          <w:iCs/>
          <w:sz w:val="22"/>
          <w:szCs w:val="22"/>
          <w:lang w:val="ru-RU"/>
        </w:rPr>
        <w:t>работ, аналогичных объектов, построенных в течение последних 5 лет: с 26.10.2018 по 25.10.2023 (</w:t>
      </w:r>
      <w:r w:rsidRPr="00A71FC2">
        <w:rPr>
          <w:rFonts w:ascii="Arial Narrow" w:eastAsiaTheme="minorEastAsia" w:hAnsi="Arial Narrow"/>
          <w:iCs/>
          <w:sz w:val="22"/>
          <w:szCs w:val="22"/>
          <w:lang w:val="ru-RU"/>
        </w:rPr>
        <w:t xml:space="preserve">Акт о завершении строительства </w:t>
      </w:r>
      <w:r w:rsidRPr="00E047E2">
        <w:rPr>
          <w:rFonts w:ascii="Arial Narrow" w:hAnsi="Arial Narrow"/>
          <w:iCs/>
          <w:sz w:val="22"/>
          <w:szCs w:val="22"/>
        </w:rPr>
        <w:t xml:space="preserve">и </w:t>
      </w:r>
      <w:r w:rsidRPr="00A71FC2">
        <w:rPr>
          <w:rFonts w:ascii="Arial Narrow" w:eastAsiaTheme="minorEastAsia" w:hAnsi="Arial Narrow"/>
          <w:iCs/>
          <w:sz w:val="22"/>
          <w:szCs w:val="22"/>
          <w:lang w:val="ru-RU"/>
        </w:rPr>
        <w:t xml:space="preserve">копия единого </w:t>
      </w:r>
      <w:r w:rsidRPr="00E047E2">
        <w:rPr>
          <w:rFonts w:ascii="Arial Narrow" w:hAnsi="Arial Narrow"/>
          <w:iCs/>
          <w:sz w:val="22"/>
          <w:szCs w:val="22"/>
        </w:rPr>
        <w:t xml:space="preserve">контракта </w:t>
      </w:r>
      <w:r w:rsidRPr="00A71FC2">
        <w:rPr>
          <w:rFonts w:ascii="Arial Narrow" w:eastAsiaTheme="minorEastAsia" w:hAnsi="Arial Narrow"/>
          <w:iCs/>
          <w:sz w:val="22"/>
          <w:szCs w:val="22"/>
          <w:lang w:val="ru-RU"/>
        </w:rPr>
        <w:t xml:space="preserve">на </w:t>
      </w:r>
      <w:r w:rsidRPr="00E047E2">
        <w:rPr>
          <w:rFonts w:ascii="Arial Narrow" w:hAnsi="Arial Narrow"/>
          <w:iCs/>
          <w:sz w:val="22"/>
          <w:szCs w:val="22"/>
        </w:rPr>
        <w:t xml:space="preserve">сумму более 1 </w:t>
      </w:r>
      <w:r w:rsidR="00060498" w:rsidRPr="00A71FC2">
        <w:rPr>
          <w:rFonts w:ascii="Arial Narrow" w:hAnsi="Arial Narrow"/>
          <w:iCs/>
          <w:sz w:val="22"/>
          <w:szCs w:val="22"/>
          <w:lang w:val="ru-RU"/>
        </w:rPr>
        <w:t xml:space="preserve">820 000,00 </w:t>
      </w:r>
      <w:r w:rsidR="00AA00F9" w:rsidRPr="00E047E2">
        <w:rPr>
          <w:rFonts w:ascii="Arial Narrow" w:hAnsi="Arial Narrow"/>
          <w:iCs/>
          <w:sz w:val="22"/>
          <w:szCs w:val="22"/>
        </w:rPr>
        <w:t>дол США</w:t>
      </w:r>
      <w:r w:rsidRPr="00E047E2">
        <w:rPr>
          <w:rFonts w:ascii="Arial Narrow" w:hAnsi="Arial Narrow"/>
          <w:iCs/>
          <w:sz w:val="22"/>
          <w:szCs w:val="22"/>
        </w:rPr>
        <w:t xml:space="preserve">) </w:t>
      </w:r>
      <w:bookmarkEnd w:id="6"/>
      <w:r w:rsidR="002259C1" w:rsidRPr="00E047E2">
        <w:rPr>
          <w:rFonts w:ascii="Arial Narrow" w:hAnsi="Arial Narrow"/>
          <w:iCs/>
          <w:sz w:val="22"/>
          <w:szCs w:val="22"/>
        </w:rPr>
        <w:t xml:space="preserve">, </w:t>
      </w:r>
      <w:r w:rsidR="002259C1" w:rsidRPr="00E047E2">
        <w:rPr>
          <w:rFonts w:ascii="Arial Narrow" w:hAnsi="Arial Narrow"/>
          <w:iCs/>
          <w:sz w:val="22"/>
          <w:szCs w:val="22"/>
          <w:u w:val="single"/>
        </w:rPr>
        <w:t xml:space="preserve">более одного проекта </w:t>
      </w:r>
      <w:r w:rsidR="002259C1" w:rsidRPr="00E047E2">
        <w:rPr>
          <w:rFonts w:ascii="Arial Narrow" w:hAnsi="Arial Narrow"/>
          <w:iCs/>
          <w:sz w:val="22"/>
          <w:szCs w:val="22"/>
        </w:rPr>
        <w:t>.</w:t>
      </w:r>
    </w:p>
    <w:p w14:paraId="4F4F9C1B" w14:textId="5E57EA0F" w:rsidR="00E142BA" w:rsidRPr="00E047E2" w:rsidRDefault="00E142BA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 w:cs="Arial Unicode MS"/>
          <w:sz w:val="22"/>
          <w:szCs w:val="22"/>
        </w:rPr>
        <w:t xml:space="preserve">Предлагаемая информация и сертификаты менеджера </w:t>
      </w:r>
      <w:r w:rsidR="00FB3284">
        <w:rPr>
          <w:rFonts w:ascii="Arial Narrow" w:hAnsi="Arial Narrow" w:cs="Arial Unicode MS"/>
          <w:sz w:val="22"/>
          <w:szCs w:val="22"/>
          <w:lang w:val="ru-RU"/>
        </w:rPr>
        <w:t xml:space="preserve">строительства </w:t>
      </w:r>
      <w:r w:rsidRPr="00E047E2">
        <w:rPr>
          <w:rFonts w:ascii="Arial Narrow" w:hAnsi="Arial Narrow" w:cs="Arial Unicode MS"/>
          <w:sz w:val="22"/>
          <w:szCs w:val="22"/>
        </w:rPr>
        <w:t>объекта:</w:t>
      </w:r>
    </w:p>
    <w:p w14:paraId="3C248B34" w14:textId="77777777" w:rsidR="00E142BA" w:rsidRPr="00E047E2" w:rsidRDefault="00E142BA" w:rsidP="009D0DAA">
      <w:pPr>
        <w:adjustRightInd w:val="0"/>
        <w:ind w:left="1560" w:hanging="142"/>
        <w:rPr>
          <w:rFonts w:ascii="Arial Narrow" w:hAnsi="Arial Narrow" w:cs="Arial Unicode MS"/>
          <w:sz w:val="22"/>
        </w:rPr>
      </w:pPr>
      <w:r w:rsidRPr="00E047E2">
        <w:rPr>
          <w:rFonts w:ascii="Arial Narrow" w:hAnsi="Arial Narrow" w:cs="Arial Unicode MS"/>
          <w:sz w:val="22"/>
        </w:rPr>
        <w:t>- Копия национального документа, удостоверяющего личность (паспорт/ID-карта)</w:t>
      </w:r>
    </w:p>
    <w:p w14:paraId="60FD2A19" w14:textId="77777777" w:rsidR="00E142BA" w:rsidRPr="00E047E2" w:rsidRDefault="00E142BA" w:rsidP="009D0DAA">
      <w:pPr>
        <w:adjustRightInd w:val="0"/>
        <w:ind w:left="1560" w:hanging="142"/>
        <w:rPr>
          <w:rFonts w:ascii="Arial Narrow" w:hAnsi="Arial Narrow" w:cs="Arial Unicode MS"/>
          <w:sz w:val="22"/>
        </w:rPr>
      </w:pPr>
      <w:r w:rsidRPr="00E047E2">
        <w:rPr>
          <w:rFonts w:ascii="Arial Narrow" w:hAnsi="Arial Narrow" w:cs="Arial Unicode MS"/>
          <w:sz w:val="22"/>
        </w:rPr>
        <w:t>- Аттестат об окончании (диплом) строительного образовательного института.</w:t>
      </w:r>
    </w:p>
    <w:p w14:paraId="6B44E39C" w14:textId="051896A0" w:rsidR="00E142BA" w:rsidRPr="00E047E2" w:rsidRDefault="00E142BA" w:rsidP="009D0DAA">
      <w:pPr>
        <w:adjustRightInd w:val="0"/>
        <w:ind w:left="1560" w:hanging="142"/>
        <w:rPr>
          <w:rFonts w:ascii="Arial Narrow" w:hAnsi="Arial Narrow" w:cs="Arial Unicode MS"/>
          <w:sz w:val="22"/>
        </w:rPr>
      </w:pPr>
      <w:r w:rsidRPr="00E047E2">
        <w:rPr>
          <w:rFonts w:ascii="Arial Narrow" w:hAnsi="Arial Narrow" w:cs="Arial Unicode MS"/>
          <w:sz w:val="22"/>
        </w:rPr>
        <w:t>- Документ</w:t>
      </w:r>
      <w:r w:rsidR="00E36F74">
        <w:rPr>
          <w:rFonts w:ascii="Arial Narrow" w:hAnsi="Arial Narrow" w:cs="Arial Unicode MS"/>
          <w:sz w:val="22"/>
          <w:lang w:val="ru-RU"/>
        </w:rPr>
        <w:t xml:space="preserve"> отдела кадров</w:t>
      </w:r>
      <w:r w:rsidRPr="00E047E2">
        <w:rPr>
          <w:rFonts w:ascii="Arial Narrow" w:hAnsi="Arial Narrow" w:cs="Arial Unicode MS"/>
          <w:sz w:val="22"/>
        </w:rPr>
        <w:t>, подтверждающий профессиональный опыт работы (подпись/штамп)</w:t>
      </w:r>
    </w:p>
    <w:p w14:paraId="4CDCD267" w14:textId="77777777" w:rsidR="00E142BA" w:rsidRPr="00E047E2" w:rsidRDefault="00E142BA" w:rsidP="009D0DAA">
      <w:pPr>
        <w:adjustRightInd w:val="0"/>
        <w:ind w:left="1560" w:hanging="142"/>
        <w:rPr>
          <w:rFonts w:ascii="Arial Narrow" w:hAnsi="Arial Narrow" w:cs="Arial Unicode MS"/>
          <w:sz w:val="22"/>
        </w:rPr>
      </w:pPr>
      <w:r w:rsidRPr="00E047E2">
        <w:rPr>
          <w:rFonts w:ascii="Arial Narrow" w:hAnsi="Arial Narrow" w:cs="Arial Unicode MS"/>
          <w:sz w:val="22"/>
        </w:rPr>
        <w:t xml:space="preserve">- Резюме ( </w:t>
      </w:r>
      <w:r w:rsidRPr="00E047E2">
        <w:rPr>
          <w:rFonts w:ascii="Arial Narrow" w:hAnsi="Arial Narrow" w:cs="Arial Unicode MS"/>
          <w:b/>
          <w:bCs/>
          <w:sz w:val="22"/>
        </w:rPr>
        <w:t xml:space="preserve">Приложение № 4: Форма: EXP-3 </w:t>
      </w:r>
      <w:r w:rsidRPr="00E047E2">
        <w:rPr>
          <w:rFonts w:ascii="Arial Narrow" w:hAnsi="Arial Narrow" w:cs="Arial Unicode MS"/>
          <w:sz w:val="22"/>
        </w:rPr>
        <w:t>)</w:t>
      </w:r>
    </w:p>
    <w:p w14:paraId="4E80A7A3" w14:textId="77777777" w:rsidR="00C22E62" w:rsidRPr="00A71FC2" w:rsidRDefault="00E142BA" w:rsidP="009D0DAA">
      <w:pPr>
        <w:pStyle w:val="ae"/>
        <w:spacing w:line="276" w:lineRule="auto"/>
        <w:ind w:leftChars="0" w:left="1560" w:hanging="142"/>
        <w:rPr>
          <w:rFonts w:ascii="Arial Narrow" w:hAnsi="Arial Narrow" w:cs="Arial Unicode MS"/>
          <w:sz w:val="22"/>
          <w:szCs w:val="22"/>
          <w:lang w:val="ru-RU"/>
        </w:rPr>
      </w:pPr>
      <w:r w:rsidRPr="00A71FC2">
        <w:rPr>
          <w:rFonts w:ascii="Arial Narrow" w:hAnsi="Arial Narrow" w:cs="Arial Unicode MS"/>
          <w:sz w:val="22"/>
          <w:szCs w:val="22"/>
          <w:lang w:val="ru-RU"/>
        </w:rPr>
        <w:t>- Дополнительные сертификаты или квалификационные документы в области строительства (при наличии)</w:t>
      </w:r>
    </w:p>
    <w:p w14:paraId="38ABF979" w14:textId="1B5721B6" w:rsidR="00E142BA" w:rsidRPr="00A71FC2" w:rsidRDefault="00E142BA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hAnsi="Arial Narrow"/>
          <w:sz w:val="22"/>
          <w:szCs w:val="22"/>
          <w:lang w:val="ru-RU"/>
        </w:rPr>
      </w:pPr>
      <w:r w:rsidRPr="00A71FC2">
        <w:rPr>
          <w:rFonts w:ascii="Arial Narrow" w:hAnsi="Arial Narrow"/>
          <w:sz w:val="22"/>
          <w:szCs w:val="22"/>
          <w:lang w:val="ru-RU"/>
        </w:rPr>
        <w:t xml:space="preserve">Аудиторские </w:t>
      </w:r>
      <w:r w:rsidRPr="00E047E2">
        <w:rPr>
          <w:rFonts w:ascii="Arial Narrow" w:hAnsi="Arial Narrow" w:cs="Arial Unicode MS"/>
          <w:sz w:val="22"/>
          <w:szCs w:val="22"/>
        </w:rPr>
        <w:t xml:space="preserve">отчеты </w:t>
      </w:r>
      <w:r w:rsidRPr="00A71FC2">
        <w:rPr>
          <w:rFonts w:ascii="Arial Narrow" w:hAnsi="Arial Narrow"/>
          <w:sz w:val="22"/>
          <w:szCs w:val="22"/>
          <w:lang w:val="ru-RU"/>
        </w:rPr>
        <w:t xml:space="preserve">за последние 3 финансовых года (2020–2022 гг.), подписанные и скрепленные печатью аудиторской компании </w:t>
      </w:r>
      <w:r w:rsidR="00E565C3" w:rsidRPr="00E047E2">
        <w:rPr>
          <w:rFonts w:ascii="Arial Narrow" w:hAnsi="Arial Narrow"/>
          <w:iCs/>
          <w:sz w:val="22"/>
          <w:szCs w:val="22"/>
        </w:rPr>
        <w:t>(</w:t>
      </w:r>
      <w:r w:rsidR="00E565C3" w:rsidRPr="00E047E2">
        <w:rPr>
          <w:rFonts w:ascii="Arial Narrow" w:hAnsi="Arial Narrow"/>
          <w:b/>
          <w:bCs/>
          <w:iCs/>
          <w:sz w:val="22"/>
          <w:szCs w:val="22"/>
        </w:rPr>
        <w:t xml:space="preserve">Приложение № 5 </w:t>
      </w:r>
      <w:r w:rsidR="00E565C3" w:rsidRPr="00E047E2">
        <w:rPr>
          <w:rFonts w:ascii="Arial Narrow" w:hAnsi="Arial Narrow"/>
          <w:iCs/>
          <w:sz w:val="22"/>
          <w:szCs w:val="22"/>
        </w:rPr>
        <w:t xml:space="preserve">). </w:t>
      </w:r>
      <w:r w:rsidRPr="00A71FC2">
        <w:rPr>
          <w:rFonts w:ascii="Arial Narrow" w:hAnsi="Arial Narrow"/>
          <w:sz w:val="22"/>
          <w:szCs w:val="22"/>
          <w:lang w:val="ru-RU"/>
        </w:rPr>
        <w:t>:</w:t>
      </w:r>
    </w:p>
    <w:p w14:paraId="388E67F5" w14:textId="77777777" w:rsidR="00E142BA" w:rsidRPr="00E047E2" w:rsidRDefault="00E142BA" w:rsidP="009D0DAA">
      <w:pPr>
        <w:adjustRightInd w:val="0"/>
        <w:ind w:leftChars="719" w:left="1678" w:hangingChars="109" w:hanging="240"/>
        <w:rPr>
          <w:rFonts w:ascii="Arial Narrow" w:hAnsi="Arial Narrow" w:cs="Times New Roman"/>
          <w:kern w:val="0"/>
          <w:sz w:val="22"/>
        </w:rPr>
      </w:pPr>
      <w:r w:rsidRPr="00E047E2">
        <w:rPr>
          <w:rFonts w:ascii="Arial Narrow" w:eastAsia="Batang" w:hAnsi="Arial Narrow" w:cs="Times New Roman"/>
          <w:kern w:val="0"/>
          <w:sz w:val="22"/>
        </w:rPr>
        <w:t xml:space="preserve">- Балансовый отчет для проверки </w:t>
      </w:r>
      <w:r w:rsidRPr="00E047E2">
        <w:rPr>
          <w:rFonts w:ascii="Arial Narrow" w:hAnsi="Arial Narrow" w:cs="Times New Roman"/>
          <w:kern w:val="0"/>
          <w:sz w:val="22"/>
        </w:rPr>
        <w:t>коэффициента задолженности и</w:t>
      </w:r>
      <w:r w:rsidRPr="00E047E2">
        <w:rPr>
          <w:rFonts w:ascii="Arial Narrow" w:eastAsia="Batang" w:hAnsi="Arial Narrow"/>
          <w:kern w:val="0"/>
          <w:sz w:val="22"/>
        </w:rPr>
        <w:t xml:space="preserve"> </w:t>
      </w:r>
      <w:r w:rsidRPr="00E047E2">
        <w:rPr>
          <w:rFonts w:ascii="Arial Narrow" w:hAnsi="Arial Narrow" w:cs="Times New Roman"/>
          <w:kern w:val="0"/>
          <w:sz w:val="22"/>
        </w:rPr>
        <w:t>коэффициент ликвидности</w:t>
      </w:r>
    </w:p>
    <w:p w14:paraId="4A36E30B" w14:textId="77777777" w:rsidR="00E142BA" w:rsidRPr="00E047E2" w:rsidRDefault="00E142BA" w:rsidP="009D0DAA">
      <w:pPr>
        <w:pStyle w:val="ae"/>
        <w:spacing w:line="276" w:lineRule="auto"/>
        <w:ind w:leftChars="0" w:left="1560" w:hanging="142"/>
        <w:rPr>
          <w:rFonts w:ascii="Arial Narrow" w:hAnsi="Arial Narrow"/>
          <w:sz w:val="22"/>
          <w:szCs w:val="22"/>
          <w:lang w:val="en-US"/>
        </w:rPr>
      </w:pPr>
      <w:r w:rsidRPr="00E047E2">
        <w:rPr>
          <w:rFonts w:ascii="Arial Narrow" w:hAnsi="Arial Narrow"/>
          <w:sz w:val="22"/>
          <w:szCs w:val="22"/>
          <w:lang w:val="en-US"/>
        </w:rPr>
        <w:t>- Прибыль и потеря</w:t>
      </w:r>
    </w:p>
    <w:p w14:paraId="36B0E9F3" w14:textId="77777777" w:rsidR="00E142BA" w:rsidRPr="00E047E2" w:rsidRDefault="00E142BA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>Доверенность: Доверенность на представление участника торгов (при необходимости)</w:t>
      </w:r>
    </w:p>
    <w:p w14:paraId="3C0BD7A9" w14:textId="0923E78A" w:rsidR="00E142BA" w:rsidRPr="00E047E2" w:rsidRDefault="00E142BA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/>
          <w:iCs/>
          <w:sz w:val="22"/>
          <w:szCs w:val="22"/>
        </w:rPr>
        <w:t>Документы, подтверждающие подлинность подписи и печати заявителя (</w:t>
      </w:r>
      <w:r w:rsidRPr="00E047E2">
        <w:rPr>
          <w:rFonts w:ascii="Arial Narrow" w:hAnsi="Arial Narrow"/>
          <w:b/>
          <w:bCs/>
          <w:iCs/>
          <w:sz w:val="22"/>
          <w:szCs w:val="22"/>
        </w:rPr>
        <w:t>Приложение №11)</w:t>
      </w:r>
    </w:p>
    <w:p w14:paraId="6E8F6953" w14:textId="33D58E19" w:rsidR="008E0A50" w:rsidRPr="00E047E2" w:rsidRDefault="00E142BA" w:rsidP="008E0A50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 w:cs="Book Antiqua"/>
          <w:sz w:val="22"/>
          <w:szCs w:val="22"/>
        </w:rPr>
        <w:t>Подписан</w:t>
      </w:r>
      <w:r w:rsidR="00BE0A8E">
        <w:rPr>
          <w:rFonts w:ascii="Arial Narrow" w:hAnsi="Arial Narrow" w:cs="Book Antiqua"/>
          <w:sz w:val="22"/>
          <w:szCs w:val="22"/>
          <w:lang w:val="ru-RU"/>
        </w:rPr>
        <w:t>н</w:t>
      </w:r>
      <w:r w:rsidRPr="00E047E2">
        <w:rPr>
          <w:rFonts w:ascii="Arial Narrow" w:hAnsi="Arial Narrow" w:cs="Book Antiqua"/>
          <w:sz w:val="22"/>
          <w:szCs w:val="22"/>
        </w:rPr>
        <w:t>о</w:t>
      </w:r>
      <w:r w:rsidR="00BE0A8E">
        <w:rPr>
          <w:rFonts w:ascii="Arial Narrow" w:hAnsi="Arial Narrow" w:cs="Book Antiqua"/>
          <w:sz w:val="22"/>
          <w:szCs w:val="22"/>
          <w:lang w:val="ru-RU"/>
        </w:rPr>
        <w:t>е</w:t>
      </w:r>
      <w:r w:rsidRPr="00E047E2">
        <w:rPr>
          <w:rFonts w:ascii="Arial Narrow" w:hAnsi="Arial Narrow" w:cs="Book Antiqua"/>
          <w:sz w:val="22"/>
          <w:szCs w:val="22"/>
        </w:rPr>
        <w:t xml:space="preserve"> соглашение о совместном предприятии </w:t>
      </w:r>
      <w:r w:rsidRPr="00E047E2">
        <w:rPr>
          <w:rFonts w:ascii="Arial Narrow" w:hAnsi="Arial Narrow" w:cs="Book Antiqua"/>
          <w:b/>
          <w:bCs/>
          <w:sz w:val="22"/>
          <w:szCs w:val="22"/>
        </w:rPr>
        <w:t xml:space="preserve">(Приложение № 9) </w:t>
      </w:r>
      <w:r w:rsidRPr="00E047E2">
        <w:rPr>
          <w:rFonts w:ascii="Arial Narrow" w:hAnsi="Arial Narrow" w:cs="Book Antiqua"/>
          <w:sz w:val="22"/>
          <w:szCs w:val="22"/>
        </w:rPr>
        <w:t xml:space="preserve">(если требуется): </w:t>
      </w:r>
      <w:r w:rsidR="008E0A50" w:rsidRPr="00E047E2">
        <w:rPr>
          <w:rFonts w:ascii="Arial Narrow" w:hAnsi="Arial Narrow"/>
          <w:iCs/>
          <w:sz w:val="22"/>
          <w:szCs w:val="22"/>
        </w:rPr>
        <w:t xml:space="preserve">Заменяется при предварительной подаче </w:t>
      </w:r>
      <w:r w:rsidR="00BE0A8E">
        <w:rPr>
          <w:rFonts w:ascii="Arial Narrow" w:hAnsi="Arial Narrow"/>
          <w:iCs/>
          <w:sz w:val="22"/>
          <w:szCs w:val="22"/>
          <w:lang w:val="en-US"/>
        </w:rPr>
        <w:t>EOI</w:t>
      </w:r>
      <w:r w:rsidR="008E0A50" w:rsidRPr="00E047E2">
        <w:rPr>
          <w:rFonts w:ascii="Arial Narrow" w:hAnsi="Arial Narrow"/>
          <w:iCs/>
          <w:sz w:val="22"/>
          <w:szCs w:val="22"/>
        </w:rPr>
        <w:t xml:space="preserve"> на тендерную </w:t>
      </w:r>
      <w:r w:rsidR="008E0A50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заявку </w:t>
      </w:r>
      <w:r w:rsidR="008E0A50" w:rsidRPr="00E047E2">
        <w:rPr>
          <w:rFonts w:ascii="Arial Narrow" w:hAnsi="Arial Narrow"/>
          <w:iCs/>
          <w:sz w:val="22"/>
          <w:szCs w:val="22"/>
        </w:rPr>
        <w:t>.</w:t>
      </w:r>
    </w:p>
    <w:p w14:paraId="6B955AE7" w14:textId="7234B17E" w:rsidR="00E142BA" w:rsidRPr="00E047E2" w:rsidRDefault="000A3236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A71FC2">
        <w:rPr>
          <w:rFonts w:ascii="Arial Narrow" w:hAnsi="Arial Narrow" w:cs="Cambria Math"/>
          <w:sz w:val="22"/>
          <w:szCs w:val="22"/>
          <w:lang w:val="ru-RU"/>
        </w:rPr>
        <w:t xml:space="preserve">Конкурсное </w:t>
      </w:r>
      <w:r w:rsidR="00E142BA" w:rsidRPr="00E047E2">
        <w:rPr>
          <w:rFonts w:ascii="Arial Narrow" w:hAnsi="Arial Narrow" w:cs="Cambria Math"/>
          <w:sz w:val="22"/>
          <w:szCs w:val="22"/>
        </w:rPr>
        <w:t>ценовое предложение (запечатанное и подписанное) (</w:t>
      </w:r>
      <w:r w:rsidR="00E142BA" w:rsidRPr="00E047E2">
        <w:rPr>
          <w:rFonts w:ascii="Arial Narrow" w:hAnsi="Arial Narrow" w:cs="Cambria Math"/>
          <w:b/>
          <w:bCs/>
          <w:sz w:val="22"/>
          <w:szCs w:val="22"/>
        </w:rPr>
        <w:t>Приложение №3)</w:t>
      </w:r>
    </w:p>
    <w:p w14:paraId="5BCD39F1" w14:textId="20F50104" w:rsidR="00E142BA" w:rsidRPr="00E047E2" w:rsidRDefault="00E142BA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hAnsi="Arial Narrow" w:cs="Book Antiqua"/>
          <w:sz w:val="22"/>
          <w:szCs w:val="22"/>
        </w:rPr>
        <w:t>Залог заявки</w:t>
      </w:r>
      <w:r w:rsidR="00BE0A8E">
        <w:rPr>
          <w:rFonts w:ascii="Arial Narrow" w:hAnsi="Arial Narrow" w:cs="Book Antiqua"/>
          <w:sz w:val="22"/>
          <w:szCs w:val="22"/>
          <w:lang w:val="ru-RU"/>
        </w:rPr>
        <w:t xml:space="preserve"> Банковская Гарантия</w:t>
      </w:r>
      <w:r w:rsidRPr="00E047E2">
        <w:rPr>
          <w:rFonts w:ascii="Arial Narrow" w:hAnsi="Arial Narrow" w:cs="Book Antiqua"/>
          <w:sz w:val="22"/>
          <w:szCs w:val="22"/>
        </w:rPr>
        <w:t xml:space="preserve"> (более 2,5% от цены заявки). (</w:t>
      </w:r>
      <w:r w:rsidRPr="00E047E2">
        <w:rPr>
          <w:rFonts w:ascii="Arial Narrow" w:hAnsi="Arial Narrow" w:cs="Book Antiqua"/>
          <w:b/>
          <w:bCs/>
          <w:sz w:val="22"/>
          <w:szCs w:val="22"/>
        </w:rPr>
        <w:t xml:space="preserve">Приложение №8 </w:t>
      </w:r>
      <w:r w:rsidRPr="00E047E2">
        <w:rPr>
          <w:rFonts w:ascii="Arial Narrow" w:hAnsi="Arial Narrow" w:cs="Book Antiqua"/>
          <w:sz w:val="22"/>
          <w:szCs w:val="22"/>
        </w:rPr>
        <w:t>)</w:t>
      </w:r>
    </w:p>
    <w:p w14:paraId="6D9F76DB" w14:textId="32A38841" w:rsidR="00345A7B" w:rsidRPr="00E047E2" w:rsidRDefault="00345A7B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hAnsi="Arial Narrow" w:cs="Book Antiqua"/>
          <w:sz w:val="22"/>
          <w:szCs w:val="22"/>
        </w:rPr>
      </w:pPr>
      <w:r w:rsidRPr="00E047E2">
        <w:rPr>
          <w:rFonts w:ascii="Arial Narrow" w:hAnsi="Arial Narrow" w:cs="Book Antiqua"/>
          <w:sz w:val="22"/>
          <w:szCs w:val="22"/>
        </w:rPr>
        <w:t xml:space="preserve">Заявление о том, что </w:t>
      </w:r>
      <w:r w:rsidR="00BE0A8E">
        <w:rPr>
          <w:rFonts w:ascii="Arial Narrow" w:hAnsi="Arial Narrow" w:cs="Book Antiqua"/>
          <w:sz w:val="22"/>
          <w:szCs w:val="22"/>
          <w:lang w:val="ru-RU"/>
        </w:rPr>
        <w:t>участник компания</w:t>
      </w:r>
      <w:r w:rsidRPr="00E047E2">
        <w:rPr>
          <w:rFonts w:ascii="Arial Narrow" w:hAnsi="Arial Narrow" w:cs="Book Antiqua"/>
          <w:sz w:val="22"/>
          <w:szCs w:val="22"/>
        </w:rPr>
        <w:t xml:space="preserve"> никогда не подвергал</w:t>
      </w:r>
      <w:r w:rsidR="00BE0A8E">
        <w:rPr>
          <w:rFonts w:ascii="Arial Narrow" w:hAnsi="Arial Narrow" w:cs="Book Antiqua"/>
          <w:sz w:val="22"/>
          <w:szCs w:val="22"/>
          <w:lang w:val="ru-RU"/>
        </w:rPr>
        <w:t>а</w:t>
      </w:r>
      <w:r w:rsidRPr="00E047E2">
        <w:rPr>
          <w:rFonts w:ascii="Arial Narrow" w:hAnsi="Arial Narrow" w:cs="Book Antiqua"/>
          <w:sz w:val="22"/>
          <w:szCs w:val="22"/>
        </w:rPr>
        <w:t xml:space="preserve">сь санкциям или наказанию со стороны международной организации или правительства Узбекистана </w:t>
      </w:r>
      <w:r w:rsidR="009D1DC6" w:rsidRPr="00E047E2">
        <w:rPr>
          <w:rFonts w:ascii="Arial Narrow" w:hAnsi="Arial Narrow" w:cs="Book Antiqua"/>
          <w:b/>
          <w:bCs/>
          <w:sz w:val="22"/>
          <w:szCs w:val="22"/>
        </w:rPr>
        <w:t>(Приложение № 12).</w:t>
      </w:r>
    </w:p>
    <w:p w14:paraId="5EE8C872" w14:textId="2DDE3BDD" w:rsidR="009D0DAA" w:rsidRPr="00E047E2" w:rsidRDefault="00BE0A8E" w:rsidP="00E142BA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>
        <w:rPr>
          <w:rFonts w:ascii="Arial Narrow" w:hAnsi="Arial Narrow" w:cs="Book Antiqua"/>
          <w:sz w:val="22"/>
          <w:szCs w:val="22"/>
          <w:lang w:val="ru-RU"/>
        </w:rPr>
        <w:t xml:space="preserve">Гарантия </w:t>
      </w:r>
      <w:r w:rsidR="00472F24">
        <w:rPr>
          <w:rFonts w:ascii="Arial Narrow" w:hAnsi="Arial Narrow" w:cs="Book Antiqua"/>
          <w:sz w:val="22"/>
          <w:szCs w:val="22"/>
          <w:lang w:val="ru-RU"/>
        </w:rPr>
        <w:t xml:space="preserve">о </w:t>
      </w:r>
      <w:r w:rsidR="009D0DAA" w:rsidRPr="00E047E2">
        <w:rPr>
          <w:rFonts w:ascii="Arial Narrow" w:hAnsi="Arial Narrow" w:cs="Book Antiqua"/>
          <w:sz w:val="22"/>
          <w:szCs w:val="22"/>
        </w:rPr>
        <w:t>добросовестности. (</w:t>
      </w:r>
      <w:r w:rsidR="009D0DAA" w:rsidRPr="00E047E2">
        <w:rPr>
          <w:rFonts w:ascii="Arial Narrow" w:hAnsi="Arial Narrow" w:cs="Book Antiqua"/>
          <w:b/>
          <w:bCs/>
          <w:sz w:val="22"/>
          <w:szCs w:val="22"/>
        </w:rPr>
        <w:t xml:space="preserve">Приложение №7 </w:t>
      </w:r>
      <w:r w:rsidR="009D0DAA" w:rsidRPr="00E047E2">
        <w:rPr>
          <w:rFonts w:ascii="Arial Narrow" w:hAnsi="Arial Narrow" w:cs="Book Antiqua"/>
          <w:sz w:val="22"/>
          <w:szCs w:val="22"/>
        </w:rPr>
        <w:t>)</w:t>
      </w:r>
    </w:p>
    <w:p w14:paraId="10EE96C9" w14:textId="5EE73AAA" w:rsidR="000A3236" w:rsidRPr="00E047E2" w:rsidRDefault="000A3236" w:rsidP="000A3236">
      <w:pPr>
        <w:pStyle w:val="ae"/>
        <w:numPr>
          <w:ilvl w:val="2"/>
          <w:numId w:val="38"/>
        </w:numPr>
        <w:spacing w:line="276" w:lineRule="auto"/>
        <w:ind w:leftChars="0"/>
        <w:rPr>
          <w:rFonts w:ascii="Arial Narrow" w:eastAsia="휴먼명조,한컴돋움" w:hAnsi="Arial Narrow"/>
          <w:sz w:val="22"/>
          <w:szCs w:val="22"/>
        </w:rPr>
      </w:pPr>
      <w:r w:rsidRPr="00A71FC2">
        <w:rPr>
          <w:rFonts w:ascii="Arial Narrow" w:hAnsi="Arial Narrow" w:cs="Book Antiqua"/>
          <w:sz w:val="22"/>
          <w:szCs w:val="22"/>
          <w:lang w:val="ru-RU"/>
        </w:rPr>
        <w:t xml:space="preserve">Обязательство по борьбе с коррупцией </w:t>
      </w:r>
      <w:r w:rsidR="00472F24">
        <w:rPr>
          <w:rFonts w:ascii="Arial Narrow" w:hAnsi="Arial Narrow" w:cs="Book Antiqua"/>
          <w:sz w:val="22"/>
          <w:szCs w:val="22"/>
          <w:lang w:val="ru-RU"/>
        </w:rPr>
        <w:t xml:space="preserve">при </w:t>
      </w:r>
      <w:r w:rsidRPr="00A71FC2">
        <w:rPr>
          <w:rFonts w:ascii="Arial Narrow" w:hAnsi="Arial Narrow" w:cs="Book Antiqua"/>
          <w:sz w:val="22"/>
          <w:szCs w:val="22"/>
          <w:lang w:val="ru-RU"/>
        </w:rPr>
        <w:t>участ</w:t>
      </w:r>
      <w:r w:rsidR="00472F24">
        <w:rPr>
          <w:rFonts w:ascii="Arial Narrow" w:hAnsi="Arial Narrow" w:cs="Book Antiqua"/>
          <w:sz w:val="22"/>
          <w:szCs w:val="22"/>
          <w:lang w:val="ru-RU"/>
        </w:rPr>
        <w:t>ии</w:t>
      </w:r>
      <w:r w:rsidRPr="00A71FC2">
        <w:rPr>
          <w:rFonts w:ascii="Arial Narrow" w:hAnsi="Arial Narrow" w:cs="Book Antiqua"/>
          <w:sz w:val="22"/>
          <w:szCs w:val="22"/>
          <w:lang w:val="ru-RU"/>
        </w:rPr>
        <w:t xml:space="preserve"> в проектах </w:t>
      </w:r>
      <w:r w:rsidR="00472F24">
        <w:rPr>
          <w:rFonts w:ascii="Arial Narrow" w:hAnsi="Arial Narrow" w:cs="Book Antiqua"/>
          <w:sz w:val="22"/>
          <w:szCs w:val="22"/>
          <w:lang w:val="en-US"/>
        </w:rPr>
        <w:t>ODA</w:t>
      </w:r>
      <w:r w:rsidRPr="00A71FC2">
        <w:rPr>
          <w:rFonts w:ascii="Arial Narrow" w:hAnsi="Arial Narrow" w:cs="Book Antiqua"/>
          <w:sz w:val="22"/>
          <w:szCs w:val="22"/>
          <w:lang w:val="ru-RU"/>
        </w:rPr>
        <w:t xml:space="preserve"> ( </w:t>
      </w:r>
      <w:r w:rsidRPr="00A71FC2">
        <w:rPr>
          <w:rFonts w:ascii="Arial Narrow" w:hAnsi="Arial Narrow" w:cs="Book Antiqua"/>
          <w:b/>
          <w:bCs/>
          <w:sz w:val="22"/>
          <w:szCs w:val="22"/>
          <w:lang w:val="ru-RU"/>
        </w:rPr>
        <w:t xml:space="preserve">Приложение №6 </w:t>
      </w:r>
      <w:r w:rsidRPr="00A71FC2">
        <w:rPr>
          <w:rFonts w:ascii="Arial Narrow" w:hAnsi="Arial Narrow" w:cs="Book Antiqua"/>
          <w:sz w:val="22"/>
          <w:szCs w:val="22"/>
          <w:lang w:val="ru-RU"/>
        </w:rPr>
        <w:t>)</w:t>
      </w:r>
    </w:p>
    <w:p w14:paraId="36AC7418" w14:textId="77777777" w:rsidR="000A3236" w:rsidRPr="00E047E2" w:rsidRDefault="000A3236" w:rsidP="000A3236">
      <w:pPr>
        <w:pStyle w:val="ae"/>
        <w:spacing w:line="276" w:lineRule="auto"/>
        <w:ind w:leftChars="0" w:left="1144"/>
        <w:rPr>
          <w:rFonts w:ascii="Arial Narrow" w:eastAsia="휴먼명조,한컴돋움" w:hAnsi="Arial Narrow"/>
          <w:sz w:val="22"/>
          <w:szCs w:val="22"/>
        </w:rPr>
      </w:pPr>
    </w:p>
    <w:p w14:paraId="235EB23B" w14:textId="77777777" w:rsidR="00AE01A9" w:rsidRPr="00E047E2" w:rsidRDefault="00AE01A9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Theme="minorEastAsia" w:hAnsi="Arial Narrow"/>
          <w:b/>
          <w:sz w:val="22"/>
          <w:szCs w:val="22"/>
          <w:u w:val="single"/>
        </w:rPr>
        <w:t xml:space="preserve">Ориентировочная цена </w:t>
      </w:r>
      <w:r w:rsidRPr="00E047E2">
        <w:rPr>
          <w:rFonts w:ascii="Arial Narrow" w:eastAsiaTheme="minorEastAsia" w:hAnsi="Arial Narrow"/>
          <w:sz w:val="22"/>
          <w:szCs w:val="22"/>
        </w:rPr>
        <w:t xml:space="preserve">будет определена в случае вскрытия тендерных предложений в пределах ±2,5% от </w:t>
      </w:r>
      <w:r w:rsidRPr="00E047E2">
        <w:rPr>
          <w:rFonts w:ascii="Arial Narrow" w:eastAsiaTheme="minorEastAsia" w:hAnsi="Arial Narrow"/>
          <w:b/>
          <w:sz w:val="22"/>
          <w:szCs w:val="22"/>
          <w:u w:val="single"/>
        </w:rPr>
        <w:t xml:space="preserve">базовой цены </w:t>
      </w:r>
      <w:r w:rsidRPr="00E047E2">
        <w:rPr>
          <w:rFonts w:ascii="Arial Narrow" w:eastAsiaTheme="minorEastAsia" w:hAnsi="Arial Narrow"/>
          <w:sz w:val="22"/>
          <w:szCs w:val="22"/>
        </w:rPr>
        <w:t>в соответствии с Положением о торгах KOICA. Предложение участника торгов не должно превышать ориентировочную цену. Любая цена Участника торгов, превышающая такую стоимость, может привести к отклонению его предложения.</w:t>
      </w:r>
    </w:p>
    <w:p w14:paraId="02E83BBB" w14:textId="77777777" w:rsidR="009521A3" w:rsidRPr="00E047E2" w:rsidRDefault="00A75CDE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 xml:space="preserve">Корейское агентство международного сотрудничества (KOICA) было создано как финансируемое государством агентство, занимающееся программами грантовой помощи. Таким образом, проекты KOICA получают полное освобождение от налогов, установленных правительствами партнеров. </w:t>
      </w:r>
      <w:r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Тем не менее, офис KOICA в Узбекистане </w:t>
      </w:r>
      <w:r w:rsidR="00130A7A" w:rsidRPr="00E047E2">
        <w:rPr>
          <w:rFonts w:ascii="Arial Narrow" w:hAnsi="Arial Narrow"/>
          <w:sz w:val="22"/>
          <w:szCs w:val="22"/>
        </w:rPr>
        <w:t xml:space="preserve">не имеет никаких полномочий и не несет никакой ответственности в отношении освобождения </w:t>
      </w:r>
      <w:r w:rsidR="00130A7A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от налогов (налога на добавленную стоимость и </w:t>
      </w:r>
      <w:r w:rsidR="00130A7A" w:rsidRPr="00E047E2">
        <w:rPr>
          <w:rFonts w:ascii="Arial Narrow" w:eastAsia="휴먼명조,한컴돋움" w:hAnsi="Arial Narrow"/>
          <w:sz w:val="22"/>
          <w:szCs w:val="22"/>
          <w:lang w:eastAsia="ko-KR"/>
        </w:rPr>
        <w:lastRenderedPageBreak/>
        <w:t xml:space="preserve">таможенных пошлин) </w:t>
      </w:r>
      <w:r w:rsidR="00130A7A" w:rsidRPr="00E047E2">
        <w:rPr>
          <w:rFonts w:ascii="Arial Narrow" w:hAnsi="Arial Narrow"/>
          <w:sz w:val="22"/>
          <w:szCs w:val="22"/>
        </w:rPr>
        <w:t>и не будет нести ответственность за любые затраты или расходы, понесенные подрядчиком (участником тендера) в рамках настоящего предложения и контракта. в том числе в связи с освобождением от налогов.</w:t>
      </w:r>
    </w:p>
    <w:p w14:paraId="2248348D" w14:textId="0C837CA1" w:rsidR="001A5391" w:rsidRPr="00E047E2" w:rsidRDefault="001A5391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Язык предложения: английский</w:t>
      </w:r>
    </w:p>
    <w:p w14:paraId="4714C0DE" w14:textId="77777777" w:rsidR="001A5391" w:rsidRPr="00E047E2" w:rsidRDefault="001A5391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 xml:space="preserve">КОИКА </w:t>
      </w:r>
      <w:r w:rsidRPr="00E047E2">
        <w:rPr>
          <w:rFonts w:ascii="Arial Narrow" w:eastAsia="휴먼명조,한컴돋움" w:hAnsi="Arial Narrow"/>
          <w:iCs/>
          <w:sz w:val="22"/>
          <w:szCs w:val="22"/>
        </w:rPr>
        <w:t>_</w:t>
      </w:r>
      <w:r w:rsidRPr="00E047E2">
        <w:rPr>
          <w:rFonts w:ascii="Arial Narrow" w:eastAsia="휴먼명조,한컴돋움" w:hAnsi="Arial Narrow"/>
          <w:iCs/>
          <w:spacing w:val="2"/>
          <w:sz w:val="22"/>
          <w:szCs w:val="22"/>
        </w:rPr>
        <w:t xml:space="preserve"> </w:t>
      </w:r>
      <w:r w:rsidR="002B45BF" w:rsidRPr="00E047E2">
        <w:rPr>
          <w:rFonts w:ascii="Arial Narrow" w:eastAsia="휴먼명조,한컴돋움" w:hAnsi="Arial Narrow"/>
          <w:sz w:val="22"/>
          <w:szCs w:val="22"/>
        </w:rPr>
        <w:t>Узбекистан</w:t>
      </w:r>
      <w:r w:rsidR="0092581C" w:rsidRPr="00E047E2">
        <w:rPr>
          <w:rFonts w:ascii="Arial Narrow" w:eastAsia="휴먼명조,한컴돋움" w:hAnsi="Arial Narrow"/>
          <w:i/>
          <w:iCs/>
          <w:spacing w:val="2"/>
          <w:sz w:val="22"/>
          <w:szCs w:val="22"/>
        </w:rPr>
        <w:t xml:space="preserve"> </w:t>
      </w:r>
      <w:r w:rsidRPr="00E047E2">
        <w:rPr>
          <w:rFonts w:ascii="Arial Narrow" w:eastAsia="휴먼명조,한컴돋움" w:hAnsi="Arial Narrow"/>
          <w:iCs/>
          <w:sz w:val="22"/>
          <w:szCs w:val="22"/>
        </w:rPr>
        <w:t>Офис</w:t>
      </w:r>
      <w:r w:rsidRPr="00E047E2">
        <w:rPr>
          <w:rFonts w:ascii="Arial Narrow" w:eastAsia="휴먼명조,한컴돋움" w:hAnsi="Arial Narrow"/>
          <w:i/>
          <w:iCs/>
          <w:sz w:val="22"/>
          <w:szCs w:val="22"/>
        </w:rPr>
        <w:t xml:space="preserve"> </w:t>
      </w:r>
      <w:r w:rsidRPr="00E047E2">
        <w:rPr>
          <w:rFonts w:ascii="Arial Narrow" w:eastAsia="휴먼명조,한컴돋움" w:hAnsi="Arial Narrow"/>
          <w:spacing w:val="2"/>
          <w:sz w:val="22"/>
          <w:szCs w:val="22"/>
        </w:rPr>
        <w:t>требует, чтобы участники торгов и подрядчики соблюдали самые высокие стандарты этики во время закупок и исполнения таких контрактов.</w:t>
      </w:r>
      <w:r w:rsidR="002F029D" w:rsidRPr="00E047E2">
        <w:rPr>
          <w:rFonts w:ascii="Arial Narrow" w:eastAsia="휴먼명조,한컴돋움" w:hAnsi="Arial Narrow"/>
          <w:spacing w:val="2"/>
          <w:sz w:val="22"/>
          <w:szCs w:val="22"/>
          <w:lang w:eastAsia="ko-KR"/>
        </w:rPr>
        <w:t xml:space="preserve"> </w:t>
      </w:r>
      <w:r w:rsidRPr="00E047E2">
        <w:rPr>
          <w:rFonts w:ascii="Arial Narrow" w:eastAsia="휴먼명조,한컴돋움" w:hAnsi="Arial Narrow"/>
          <w:spacing w:val="2"/>
          <w:sz w:val="22"/>
          <w:szCs w:val="22"/>
        </w:rPr>
        <w:t>В соответствии с этой политикой KOICA;</w:t>
      </w:r>
    </w:p>
    <w:p w14:paraId="0237E59C" w14:textId="77777777" w:rsidR="001A5391" w:rsidRPr="00E047E2" w:rsidRDefault="008B1153" w:rsidP="00DE46BF">
      <w:pPr>
        <w:widowControl/>
        <w:wordWrap/>
        <w:autoSpaceDE/>
        <w:autoSpaceDN/>
        <w:spacing w:line="276" w:lineRule="auto"/>
        <w:ind w:leftChars="275" w:left="838" w:hangingChars="131" w:hanging="288"/>
        <w:rPr>
          <w:rFonts w:ascii="Arial Narrow" w:eastAsia="Batang" w:hAnsi="Arial Narrow" w:cs="Times New Roman"/>
          <w:kern w:val="0"/>
          <w:sz w:val="22"/>
        </w:rPr>
      </w:pPr>
      <w:r w:rsidRPr="00E047E2">
        <w:rPr>
          <w:rFonts w:ascii="Arial Narrow" w:eastAsia="휴먼명조,한컴돋움" w:hAnsi="Arial Narrow" w:cs="Times New Roman"/>
          <w:kern w:val="0"/>
          <w:sz w:val="22"/>
        </w:rPr>
        <w:t>А. отклонит предложение о присуждении контракта, если определит, что участник торгов, рекомендованный к присуждению контракта, участвовал в коррупционных или мошеннических действиях при борьбе за соответствующий контракт.</w:t>
      </w:r>
    </w:p>
    <w:p w14:paraId="357046CC" w14:textId="77777777" w:rsidR="00CE47E6" w:rsidRPr="00E047E2" w:rsidRDefault="008B1153" w:rsidP="00DE46BF">
      <w:pPr>
        <w:widowControl/>
        <w:wordWrap/>
        <w:autoSpaceDE/>
        <w:autoSpaceDN/>
        <w:spacing w:line="276" w:lineRule="auto"/>
        <w:ind w:firstLineChars="259" w:firstLine="570"/>
        <w:rPr>
          <w:rFonts w:ascii="Arial Narrow" w:eastAsia="휴먼명조,한컴돋움" w:hAnsi="Arial Narrow" w:cs="Times New Roman"/>
          <w:kern w:val="0"/>
          <w:sz w:val="22"/>
        </w:rPr>
      </w:pPr>
      <w:r w:rsidRPr="00E047E2">
        <w:rPr>
          <w:rFonts w:ascii="Arial Narrow" w:eastAsia="휴먼명조,한컴돋움" w:hAnsi="Arial Narrow" w:cs="Times New Roman"/>
          <w:kern w:val="0"/>
          <w:sz w:val="22"/>
        </w:rPr>
        <w:t>B. признает Подрядчика неправомочным на период, определенный KOICA.</w:t>
      </w:r>
    </w:p>
    <w:p w14:paraId="2F58D1A3" w14:textId="77777777" w:rsidR="001A5391" w:rsidRPr="00E047E2" w:rsidRDefault="001A5391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Офис KOICA в Узбекистане приглашает к участию в торгах запечатанных заявок от правомочных участников торгов.</w:t>
      </w:r>
    </w:p>
    <w:p w14:paraId="7D6F164E" w14:textId="77777777" w:rsidR="00A261C7" w:rsidRPr="00E047E2" w:rsidRDefault="00A261C7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 xml:space="preserve">Присутствие на объяснении тендерных предложений и вскрытии тендерных предложений не является обязательным </w:t>
      </w:r>
      <w:r w:rsidR="00276CB3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и должно быть своевременным </w:t>
      </w:r>
      <w:r w:rsidRPr="00E047E2">
        <w:rPr>
          <w:rFonts w:ascii="Arial Narrow" w:eastAsia="휴먼명조,한컴돋움" w:hAnsi="Arial Narrow"/>
          <w:sz w:val="22"/>
          <w:szCs w:val="22"/>
        </w:rPr>
        <w:t xml:space="preserve">. В противном случае </w:t>
      </w:r>
      <w:r w:rsidR="002F029D" w:rsidRPr="00E047E2">
        <w:rPr>
          <w:rFonts w:ascii="Arial Narrow" w:eastAsia="휴먼명조,한컴돋움" w:hAnsi="Arial Narrow"/>
          <w:sz w:val="22"/>
          <w:szCs w:val="22"/>
          <w:lang w:eastAsia="ko-KR"/>
        </w:rPr>
        <w:t>,</w:t>
      </w:r>
      <w:r w:rsidR="00FC6C6D" w:rsidRPr="00E047E2">
        <w:rPr>
          <w:rFonts w:ascii="Arial Narrow" w:eastAsia="휴먼명조,한컴돋움" w:hAnsi="Arial Narrow"/>
          <w:sz w:val="22"/>
          <w:szCs w:val="22"/>
        </w:rPr>
        <w:t xml:space="preserve"> </w:t>
      </w:r>
      <w:r w:rsidR="00FC6C6D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Участники </w:t>
      </w:r>
      <w:r w:rsidRPr="00E047E2">
        <w:rPr>
          <w:rFonts w:ascii="Arial Narrow" w:eastAsia="휴먼명조,한컴돋움" w:hAnsi="Arial Narrow"/>
          <w:sz w:val="22"/>
          <w:szCs w:val="22"/>
        </w:rPr>
        <w:t>торгов не имеют права участвовать в торгах.</w:t>
      </w:r>
    </w:p>
    <w:p w14:paraId="29B7A21A" w14:textId="77777777" w:rsidR="00D81608" w:rsidRPr="00E047E2" w:rsidRDefault="00D81608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Претенденты должны быть официально зарегистрированы для оказания строительных услуг в соответствующих органах власти Узбекистана.</w:t>
      </w:r>
    </w:p>
    <w:p w14:paraId="04D28B5A" w14:textId="1FC318D3" w:rsidR="00CE47E6" w:rsidRPr="00E047E2" w:rsidRDefault="00CE47E6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eastAsia="휴먼명조,한컴돋움" w:hAnsi="Arial Narrow"/>
          <w:b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 xml:space="preserve">Все предложения должны сопровождаться гарантийным обеспечением в размере не менее 2,5% от общей цены предложения или установленной фиксированной суммы и должны быть доставлены в соответствии с Инструкциями для участников торгов: в течение 15 ноября 2023 </w:t>
      </w:r>
      <w:r w:rsidR="00FF58E5"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г. </w:t>
      </w:r>
      <w:r w:rsidR="00FF58E5" w:rsidRPr="00E047E2">
        <w:rPr>
          <w:rFonts w:ascii="Arial Narrow" w:eastAsia="휴먼명조,한컴돋움" w:hAnsi="Arial Narrow"/>
          <w:sz w:val="22"/>
          <w:szCs w:val="22"/>
        </w:rPr>
        <w:t xml:space="preserve">( 14:00) ~ 16 ноября 2023 </w:t>
      </w:r>
      <w:r w:rsidR="00FF58E5"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г. </w:t>
      </w:r>
      <w:r w:rsidR="00FF58E5" w:rsidRPr="00E047E2">
        <w:rPr>
          <w:rFonts w:ascii="Arial Narrow" w:eastAsia="휴먼명조,한컴돋움" w:hAnsi="Arial Narrow"/>
          <w:sz w:val="22"/>
          <w:szCs w:val="22"/>
          <w:lang w:eastAsia="ko-KR"/>
        </w:rPr>
        <w:t xml:space="preserve">, </w:t>
      </w:r>
      <w:r w:rsidR="00FF58E5" w:rsidRPr="00E047E2">
        <w:rPr>
          <w:rFonts w:ascii="Arial Narrow" w:eastAsia="휴먼명조,한컴돋움" w:hAnsi="Arial Narrow"/>
          <w:sz w:val="22"/>
          <w:szCs w:val="22"/>
        </w:rPr>
        <w:t xml:space="preserve">( </w:t>
      </w:r>
      <w:r w:rsidR="00FF58E5" w:rsidRPr="00A71FC2">
        <w:rPr>
          <w:rFonts w:ascii="Arial Narrow" w:eastAsia="휴먼명조,한컴돋움" w:hAnsi="Arial Narrow"/>
          <w:sz w:val="22"/>
          <w:szCs w:val="22"/>
          <w:lang w:val="ru-RU"/>
        </w:rPr>
        <w:t xml:space="preserve">17:00 </w:t>
      </w:r>
      <w:r w:rsidR="00FF58E5" w:rsidRPr="00E047E2">
        <w:rPr>
          <w:rFonts w:ascii="Arial Narrow" w:eastAsia="휴먼명조,한컴돋움" w:hAnsi="Arial Narrow"/>
          <w:sz w:val="22"/>
          <w:szCs w:val="22"/>
        </w:rPr>
        <w:t>).</w:t>
      </w:r>
    </w:p>
    <w:p w14:paraId="1C38AF40" w14:textId="77777777" w:rsidR="00CE47E6" w:rsidRPr="00E047E2" w:rsidRDefault="00CE47E6" w:rsidP="00E142BA">
      <w:pPr>
        <w:pStyle w:val="ae"/>
        <w:numPr>
          <w:ilvl w:val="0"/>
          <w:numId w:val="48"/>
        </w:numPr>
        <w:spacing w:before="160" w:line="276" w:lineRule="auto"/>
        <w:ind w:leftChars="0"/>
        <w:jc w:val="both"/>
        <w:rPr>
          <w:rFonts w:ascii="Arial Narrow" w:hAnsi="Arial Narrow"/>
          <w:noProof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KOICA не несет ответственности за любые затраты или расходы, понесенные участниками торгов в связи с подготовкой или доставкой предложений.</w:t>
      </w:r>
    </w:p>
    <w:p w14:paraId="45A7DC87" w14:textId="77777777" w:rsidR="00431189" w:rsidRPr="00E047E2" w:rsidRDefault="000022A4" w:rsidP="00E142BA">
      <w:pPr>
        <w:pStyle w:val="ae"/>
        <w:numPr>
          <w:ilvl w:val="0"/>
          <w:numId w:val="48"/>
        </w:numPr>
        <w:spacing w:before="160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Gulim" w:hAnsi="Arial Narrow"/>
          <w:sz w:val="22"/>
          <w:szCs w:val="22"/>
          <w:lang w:eastAsia="ko-KR"/>
        </w:rPr>
        <w:t xml:space="preserve">Ожидается, что участники </w:t>
      </w:r>
      <w:r w:rsidR="001A5391" w:rsidRPr="00E047E2">
        <w:rPr>
          <w:rFonts w:ascii="Arial Narrow" w:eastAsia="Gulim" w:hAnsi="Arial Narrow"/>
          <w:sz w:val="22"/>
          <w:szCs w:val="22"/>
        </w:rPr>
        <w:t>тендера ознакомятся со всеми инструкциями, формами, условиями и спецификациями, содержащимися в тендерной документации. Непредоставление всей информации, требуемой тендерной документацией, или подача предложения, не отвечающего существенно тендерной документации во всех отношениях, осуществляется на риск Участника тендера и может привести к отклонению предложения.</w:t>
      </w:r>
    </w:p>
    <w:p w14:paraId="53C3FC4F" w14:textId="1A9C1A8A" w:rsidR="00FF58E5" w:rsidRPr="00E047E2" w:rsidRDefault="00731353" w:rsidP="00E142BA">
      <w:pPr>
        <w:pStyle w:val="ae"/>
        <w:numPr>
          <w:ilvl w:val="0"/>
          <w:numId w:val="48"/>
        </w:numPr>
        <w:spacing w:before="160"/>
        <w:ind w:leftChars="0"/>
        <w:jc w:val="both"/>
        <w:rPr>
          <w:rFonts w:ascii="Arial Narrow" w:eastAsia="휴먼명조,한컴돋움" w:hAnsi="Arial Narrow"/>
          <w:sz w:val="22"/>
          <w:szCs w:val="22"/>
        </w:rPr>
      </w:pPr>
      <w:r w:rsidRPr="00E047E2">
        <w:rPr>
          <w:rFonts w:ascii="Arial Narrow" w:eastAsia="휴먼명조,한컴돋움" w:hAnsi="Arial Narrow"/>
          <w:sz w:val="22"/>
          <w:szCs w:val="22"/>
        </w:rPr>
        <w:t>Заинтересованные правомочные участники торгов могут получить дополнительную информацию о форме заявки и ознакомиться с тендерной документацией по электронной почте (</w:t>
      </w:r>
      <w:hyperlink r:id="rId11" w:history="1">
        <w:r w:rsidR="00C62103" w:rsidRPr="00E047E2">
          <w:rPr>
            <w:rStyle w:val="af0"/>
            <w:rFonts w:ascii="Arial Narrow" w:hAnsi="Arial Narrow"/>
            <w:color w:val="auto"/>
            <w:spacing w:val="3"/>
            <w:sz w:val="22"/>
            <w:szCs w:val="22"/>
            <w:shd w:val="clear" w:color="auto" w:fill="FFFFFF"/>
          </w:rPr>
          <w:t xml:space="preserve">tender.uzkoica@gmail.com </w:t>
        </w:r>
      </w:hyperlink>
      <w:r w:rsidR="00EB3106" w:rsidRPr="00E047E2">
        <w:rPr>
          <w:rFonts w:ascii="Arial Narrow" w:eastAsia="휴먼명조,한컴돋움" w:hAnsi="Arial Narrow"/>
          <w:sz w:val="22"/>
          <w:szCs w:val="22"/>
        </w:rPr>
        <w:t>).</w:t>
      </w:r>
    </w:p>
    <w:tbl>
      <w:tblPr>
        <w:tblW w:w="91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E047E2" w:rsidRPr="00E047E2" w14:paraId="5426F4E5" w14:textId="77777777" w:rsidTr="00967993">
        <w:trPr>
          <w:trHeight w:val="1243"/>
          <w:jc w:val="center"/>
        </w:trPr>
        <w:tc>
          <w:tcPr>
            <w:tcW w:w="9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6DCFE" w14:textId="2F947EA7" w:rsidR="00C62103" w:rsidRPr="00E047E2" w:rsidRDefault="00EB3106" w:rsidP="00C62103">
            <w:pPr>
              <w:snapToGrid w:val="0"/>
              <w:spacing w:before="60"/>
              <w:ind w:left="360"/>
              <w:textAlignment w:val="baseline"/>
              <w:rPr>
                <w:rFonts w:ascii="Arial Narrow" w:hAnsi="Arial Narrow"/>
                <w:b/>
                <w:sz w:val="22"/>
              </w:rPr>
            </w:pPr>
            <w:r w:rsidRPr="00E047E2">
              <w:rPr>
                <w:rFonts w:ascii="Arial Narrow" w:eastAsia="휴먼명조,한컴돋움" w:hAnsi="Arial Narrow"/>
                <w:sz w:val="22"/>
              </w:rPr>
              <w:t xml:space="preserve"> </w:t>
            </w:r>
            <w:r w:rsidR="00C62103" w:rsidRPr="00E047E2">
              <w:rPr>
                <w:rFonts w:ascii="Arial Narrow" w:hAnsi="Arial Narrow"/>
                <w:b/>
                <w:sz w:val="22"/>
              </w:rPr>
              <w:t>ОФИС KOICA в Узбекистане</w:t>
            </w:r>
          </w:p>
          <w:p w14:paraId="22C8B3A6" w14:textId="11053E5B" w:rsidR="00C62103" w:rsidRPr="00E047E2" w:rsidRDefault="00C62103" w:rsidP="001450A5">
            <w:pPr>
              <w:ind w:left="360"/>
              <w:rPr>
                <w:rFonts w:ascii="Arial Narrow" w:eastAsia="Arial Unicode MS" w:hAnsi="Arial Narrow"/>
                <w:sz w:val="22"/>
              </w:rPr>
            </w:pPr>
            <w:r w:rsidRPr="00E047E2">
              <w:rPr>
                <w:rFonts w:ascii="Arial Narrow" w:eastAsia="Batang" w:hAnsi="Arial Narrow"/>
                <w:kern w:val="0"/>
                <w:sz w:val="22"/>
              </w:rPr>
              <w:t xml:space="preserve">Адрес: улица Афросиаб </w:t>
            </w:r>
            <w:r w:rsidRPr="00E047E2">
              <w:rPr>
                <w:rFonts w:ascii="Arial Narrow" w:eastAsia="Arial Unicode MS" w:hAnsi="Arial Narrow"/>
                <w:sz w:val="22"/>
                <w:lang w:val="pt-PT"/>
              </w:rPr>
              <w:t xml:space="preserve">, 12Б, </w:t>
            </w:r>
            <w:r w:rsidR="007A661C">
              <w:rPr>
                <w:rFonts w:ascii="Arial Narrow" w:eastAsia="Arial Unicode MS" w:hAnsi="Arial Narrow"/>
                <w:sz w:val="22"/>
                <w:lang w:val="ru-RU"/>
              </w:rPr>
              <w:t>бизнес центр «</w:t>
            </w:r>
            <w:r w:rsidRPr="00E047E2">
              <w:rPr>
                <w:rFonts w:ascii="Arial Narrow" w:eastAsia="Arial Unicode MS" w:hAnsi="Arial Narrow"/>
                <w:sz w:val="22"/>
              </w:rPr>
              <w:t>Дукат</w:t>
            </w:r>
            <w:r w:rsidR="007A661C">
              <w:rPr>
                <w:rFonts w:ascii="Arial Narrow" w:eastAsia="Arial Unicode MS" w:hAnsi="Arial Narrow"/>
                <w:sz w:val="22"/>
                <w:lang w:val="ru-RU"/>
              </w:rPr>
              <w:t>»</w:t>
            </w:r>
            <w:r w:rsidRPr="00E047E2">
              <w:rPr>
                <w:rFonts w:ascii="Arial Narrow" w:eastAsia="Arial Unicode MS" w:hAnsi="Arial Narrow"/>
                <w:sz w:val="22"/>
              </w:rPr>
              <w:t xml:space="preserve">, 4 </w:t>
            </w:r>
            <w:r w:rsidR="0000175B" w:rsidRPr="00E047E2">
              <w:rPr>
                <w:rFonts w:ascii="Arial Narrow" w:eastAsia="Arial Unicode MS" w:hAnsi="Arial Narrow"/>
                <w:sz w:val="22"/>
                <w:vertAlign w:val="superscript"/>
              </w:rPr>
              <w:t xml:space="preserve">- </w:t>
            </w:r>
            <w:r w:rsidR="0000175B" w:rsidRPr="00E047E2">
              <w:rPr>
                <w:rFonts w:ascii="Arial Narrow" w:eastAsia="Arial Unicode MS" w:hAnsi="Arial Narrow"/>
                <w:sz w:val="22"/>
              </w:rPr>
              <w:t>й эт. Мирабадский район, Ташкент, 100015, Узбекистан</w:t>
            </w:r>
          </w:p>
          <w:p w14:paraId="08A0A3B3" w14:textId="2E160AD7" w:rsidR="00C62103" w:rsidRPr="00E047E2" w:rsidRDefault="00C62103" w:rsidP="001450A5">
            <w:pPr>
              <w:snapToGrid w:val="0"/>
              <w:ind w:left="360"/>
              <w:textAlignment w:val="baseline"/>
              <w:rPr>
                <w:rFonts w:ascii="Arial Narrow" w:hAnsi="Arial Narrow" w:cs="Times New Roman"/>
                <w:sz w:val="22"/>
              </w:rPr>
            </w:pPr>
            <w:r w:rsidRPr="00E047E2">
              <w:rPr>
                <w:rFonts w:ascii="Arial Narrow" w:hAnsi="Arial Narrow" w:cs="Times New Roman"/>
                <w:sz w:val="22"/>
              </w:rPr>
              <w:t xml:space="preserve">Тел.: +998 90 815 4668 Электронная почта: </w:t>
            </w:r>
            <w:r w:rsidR="007A661C" w:rsidRPr="007A661C">
              <w:rPr>
                <w:rFonts w:ascii="Arial Narrow" w:hAnsi="Arial Narrow" w:cs="Times New Roman"/>
                <w:sz w:val="22"/>
                <w:u w:val="single"/>
                <w:lang w:val="en-US"/>
              </w:rPr>
              <w:t>t</w:t>
            </w:r>
            <w:hyperlink r:id="rId12" w:history="1">
              <w:r w:rsidR="007A661C" w:rsidRPr="00C60CF8">
                <w:rPr>
                  <w:rStyle w:val="af0"/>
                  <w:rFonts w:ascii="Arial Narrow" w:eastAsia="Batang" w:hAnsi="Arial Narrow"/>
                  <w:kern w:val="0"/>
                  <w:sz w:val="22"/>
                </w:rPr>
                <w:t>ender.uzkoica@gmail.com</w:t>
              </w:r>
            </w:hyperlink>
          </w:p>
          <w:p w14:paraId="15B4CCF1" w14:textId="3FE9CD54" w:rsidR="001A5391" w:rsidRPr="00E047E2" w:rsidRDefault="00C62103" w:rsidP="00F01EFA">
            <w:pPr>
              <w:snapToGrid w:val="0"/>
              <w:ind w:left="360"/>
              <w:textAlignment w:val="baseline"/>
              <w:rPr>
                <w:rFonts w:ascii="Arial Narrow" w:hAnsi="Arial Narrow"/>
                <w:sz w:val="22"/>
              </w:rPr>
            </w:pPr>
            <w:r w:rsidRPr="00E047E2">
              <w:rPr>
                <w:rFonts w:ascii="Arial Narrow" w:hAnsi="Arial Narrow"/>
                <w:sz w:val="22"/>
              </w:rPr>
              <w:t>Внимание: г-жа Мин Дж</w:t>
            </w:r>
            <w:r w:rsidR="007A661C">
              <w:rPr>
                <w:rFonts w:ascii="Arial Narrow" w:hAnsi="Arial Narrow"/>
                <w:sz w:val="22"/>
                <w:lang w:val="ru-RU"/>
              </w:rPr>
              <w:t>о</w:t>
            </w:r>
            <w:r w:rsidRPr="00E047E2">
              <w:rPr>
                <w:rFonts w:ascii="Arial Narrow" w:hAnsi="Arial Narrow"/>
                <w:sz w:val="22"/>
              </w:rPr>
              <w:t>нг Ли (+998 90 815 4668</w:t>
            </w:r>
            <w:r w:rsidR="007A661C">
              <w:rPr>
                <w:rFonts w:ascii="Arial Narrow" w:hAnsi="Arial Narrow"/>
                <w:sz w:val="22"/>
                <w:lang w:val="ru-RU"/>
              </w:rPr>
              <w:t>)</w:t>
            </w:r>
            <w:r w:rsidRPr="00E047E2">
              <w:rPr>
                <w:rFonts w:ascii="Arial Narrow" w:hAnsi="Arial Narrow"/>
                <w:sz w:val="22"/>
              </w:rPr>
              <w:t xml:space="preserve"> / г-н Мирзохид (+998 93 737 7337)</w:t>
            </w:r>
          </w:p>
        </w:tc>
      </w:tr>
    </w:tbl>
    <w:tbl>
      <w:tblPr>
        <w:tblStyle w:val="af9"/>
        <w:tblpPr w:leftFromText="142" w:rightFromText="142" w:vertAnchor="text" w:horzAnchor="margin" w:tblpY="601"/>
        <w:tblOverlap w:val="nev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047E2" w:rsidRPr="00E047E2" w14:paraId="4BB6CD98" w14:textId="77777777" w:rsidTr="005451F5">
        <w:trPr>
          <w:trHeight w:val="1834"/>
        </w:trPr>
        <w:tc>
          <w:tcPr>
            <w:tcW w:w="9209" w:type="dxa"/>
            <w:vAlign w:val="center"/>
          </w:tcPr>
          <w:p w14:paraId="758DC9A2" w14:textId="77777777" w:rsidR="00CF3C8A" w:rsidRPr="00E047E2" w:rsidRDefault="00CF3C8A" w:rsidP="00CF3C8A">
            <w:pPr>
              <w:pStyle w:val="afa"/>
              <w:wordWrap/>
              <w:spacing w:line="19" w:lineRule="atLeast"/>
              <w:ind w:rightChars="100" w:right="20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047E2">
              <w:rPr>
                <w:rFonts w:ascii="Arial Narrow" w:hAnsi="Arial Narrow" w:cs="Times New Roman"/>
                <w:sz w:val="22"/>
                <w:szCs w:val="22"/>
              </w:rPr>
              <w:lastRenderedPageBreak/>
              <w:t>&lt;Примечание&gt;</w:t>
            </w:r>
          </w:p>
          <w:p w14:paraId="5B7D40E3" w14:textId="77777777" w:rsidR="00CF3C8A" w:rsidRPr="00E047E2" w:rsidRDefault="00CF3C8A" w:rsidP="00CF3C8A">
            <w:pPr>
              <w:pStyle w:val="afa"/>
              <w:numPr>
                <w:ilvl w:val="0"/>
                <w:numId w:val="44"/>
              </w:numPr>
              <w:wordWrap/>
              <w:spacing w:line="19" w:lineRule="atLeast"/>
              <w:ind w:left="459" w:rightChars="100" w:right="200" w:hanging="283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E047E2">
              <w:rPr>
                <w:rFonts w:ascii="Arial Narrow" w:hAnsi="Arial Narrow" w:cs="Times New Roman"/>
                <w:sz w:val="22"/>
                <w:szCs w:val="22"/>
              </w:rPr>
              <w:t>Любой участник торгов должен ознакомиться и соблюдать Особые положения и условия «Залога добросовестности» в ряде процессов проведения торгов, присуждения тендерных предложений и подписания контракта, а также представить «Залог добросовестности» вместе со своим предложением.</w:t>
            </w:r>
          </w:p>
          <w:p w14:paraId="6F2F3A2D" w14:textId="77777777" w:rsidR="00CF3C8A" w:rsidRPr="00E047E2" w:rsidRDefault="00CF3C8A" w:rsidP="00CF3C8A">
            <w:pPr>
              <w:pStyle w:val="afa"/>
              <w:numPr>
                <w:ilvl w:val="0"/>
                <w:numId w:val="44"/>
              </w:numPr>
              <w:wordWrap/>
              <w:spacing w:line="19" w:lineRule="atLeast"/>
              <w:ind w:left="459" w:rightChars="100" w:right="200" w:hanging="283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E047E2">
              <w:rPr>
                <w:rFonts w:ascii="Arial Narrow" w:hAnsi="Arial Narrow" w:cs="Times New Roman"/>
                <w:sz w:val="22"/>
                <w:szCs w:val="22"/>
              </w:rPr>
              <w:t xml:space="preserve">В случае выявления какой-либо несправедливости или коррупции в ходе тендерного процесса, пожалуйста, без колебаний сообщите об этом в офис KOICA в Узбекистане ( </w:t>
            </w:r>
            <w:r w:rsidRPr="00E047E2">
              <w:rPr>
                <w:rFonts w:ascii="Arial Narrow" w:eastAsia="Segoe UI Emoji" w:hAnsi="Arial Narrow" w:cs="Segoe UI Emoji"/>
                <w:sz w:val="22"/>
                <w:szCs w:val="22"/>
              </w:rPr>
              <w:t xml:space="preserve">tender.uzkoica@gmail.com </w:t>
            </w:r>
            <w:r w:rsidRPr="00E047E2">
              <w:rPr>
                <w:rFonts w:ascii="Arial Narrow" w:hAnsi="Arial Narrow" w:cs="Times New Roman"/>
                <w:sz w:val="22"/>
                <w:szCs w:val="22"/>
              </w:rPr>
              <w:t>).</w:t>
            </w:r>
          </w:p>
          <w:p w14:paraId="01D7B7E7" w14:textId="77777777" w:rsidR="00CF3C8A" w:rsidRPr="00E047E2" w:rsidRDefault="00CF3C8A" w:rsidP="00CF3C8A">
            <w:pPr>
              <w:pStyle w:val="afa"/>
              <w:numPr>
                <w:ilvl w:val="0"/>
                <w:numId w:val="44"/>
              </w:numPr>
              <w:wordWrap/>
              <w:spacing w:line="19" w:lineRule="atLeast"/>
              <w:ind w:left="459" w:rightChars="100" w:right="200" w:hanging="283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E047E2">
              <w:rPr>
                <w:rFonts w:ascii="Arial Narrow" w:hAnsi="Arial Narrow" w:cs="Times New Roman"/>
                <w:sz w:val="22"/>
                <w:szCs w:val="22"/>
              </w:rPr>
              <w:t>В случае, если какой-либо сотрудник попросит у участника тендера деньги, ценности или развлечения в связи с настоящим тендерным предложением или контрактом, отправьте электронное письмо и сообщите об этом в аудиторское агентство KOICA (clean@koica.go.kr).</w:t>
            </w:r>
          </w:p>
        </w:tc>
      </w:tr>
    </w:tbl>
    <w:p w14:paraId="3EFA0E4C" w14:textId="77777777" w:rsidR="002621A0" w:rsidRPr="00E047E2" w:rsidRDefault="002621A0" w:rsidP="005451F5">
      <w:pPr>
        <w:widowControl/>
        <w:wordWrap/>
        <w:autoSpaceDE/>
        <w:autoSpaceDN/>
        <w:spacing w:before="240" w:after="240"/>
        <w:rPr>
          <w:rFonts w:ascii="Arial Narrow" w:eastAsia="Batang" w:hAnsi="Arial Narrow" w:cs="Times New Roman"/>
          <w:b/>
          <w:noProof/>
          <w:kern w:val="0"/>
          <w:sz w:val="22"/>
        </w:rPr>
      </w:pPr>
    </w:p>
    <w:sectPr w:rsidR="002621A0" w:rsidRPr="00E047E2" w:rsidSect="00CE0C16">
      <w:footerReference w:type="default" r:id="rId13"/>
      <w:pgSz w:w="11906" w:h="16838"/>
      <w:pgMar w:top="993" w:right="1418" w:bottom="709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BE2B" w14:textId="77777777" w:rsidR="006A1871" w:rsidRDefault="006A1871" w:rsidP="00E35943">
      <w:r>
        <w:separator/>
      </w:r>
    </w:p>
  </w:endnote>
  <w:endnote w:type="continuationSeparator" w:id="0">
    <w:p w14:paraId="5094EA6F" w14:textId="77777777" w:rsidR="006A1871" w:rsidRDefault="006A1871" w:rsidP="00E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Malgun Gothic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돋움, 휴먼명조">
    <w:altName w:val="바탕"/>
    <w:panose1 w:val="00000000000000000000"/>
    <w:charset w:val="81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87185"/>
      <w:docPartObj>
        <w:docPartGallery w:val="Page Numbers (Bottom of Page)"/>
        <w:docPartUnique/>
      </w:docPartObj>
    </w:sdtPr>
    <w:sdtEndPr/>
    <w:sdtContent>
      <w:p w14:paraId="2CE2C93B" w14:textId="2A84F47E" w:rsidR="00711538" w:rsidRDefault="00711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9F" w:rsidRPr="006C019F">
          <w:rPr>
            <w:noProof/>
            <w:lang w:val="ko-KR"/>
          </w:rPr>
          <w:t>1</w:t>
        </w:r>
        <w:r>
          <w:fldChar w:fldCharType="end"/>
        </w:r>
      </w:p>
    </w:sdtContent>
  </w:sdt>
  <w:p w14:paraId="134EA39E" w14:textId="77777777" w:rsidR="00711538" w:rsidRDefault="00711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8611" w14:textId="77777777" w:rsidR="006A1871" w:rsidRDefault="006A1871" w:rsidP="00E35943">
      <w:r>
        <w:separator/>
      </w:r>
    </w:p>
  </w:footnote>
  <w:footnote w:type="continuationSeparator" w:id="0">
    <w:p w14:paraId="6B92DBB9" w14:textId="77777777" w:rsidR="006A1871" w:rsidRDefault="006A1871" w:rsidP="00E3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D59"/>
    <w:multiLevelType w:val="hybridMultilevel"/>
    <w:tmpl w:val="1AD6D342"/>
    <w:lvl w:ilvl="0" w:tplc="1628655A">
      <w:start w:val="23"/>
      <w:numFmt w:val="decimal"/>
      <w:lvlText w:val="%1."/>
      <w:lvlJc w:val="left"/>
      <w:pPr>
        <w:ind w:left="1260" w:hanging="4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C9054E"/>
    <w:multiLevelType w:val="hybridMultilevel"/>
    <w:tmpl w:val="7F6E0CF0"/>
    <w:lvl w:ilvl="0" w:tplc="C5FABEBA">
      <w:start w:val="1"/>
      <w:numFmt w:val="decimal"/>
      <w:lvlText w:val="%1)"/>
      <w:lvlJc w:val="left"/>
      <w:pPr>
        <w:ind w:left="974" w:hanging="360"/>
      </w:pPr>
      <w:rPr>
        <w:rFonts w:eastAsia="Batang" w:hAnsi="Batang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414" w:hanging="400"/>
      </w:pPr>
    </w:lvl>
    <w:lvl w:ilvl="2" w:tplc="0409001B" w:tentative="1">
      <w:start w:val="1"/>
      <w:numFmt w:val="lowerRoman"/>
      <w:lvlText w:val="%3."/>
      <w:lvlJc w:val="right"/>
      <w:pPr>
        <w:ind w:left="1814" w:hanging="400"/>
      </w:pPr>
    </w:lvl>
    <w:lvl w:ilvl="3" w:tplc="0409000F" w:tentative="1">
      <w:start w:val="1"/>
      <w:numFmt w:val="decimal"/>
      <w:lvlText w:val="%4."/>
      <w:lvlJc w:val="left"/>
      <w:pPr>
        <w:ind w:left="2214" w:hanging="400"/>
      </w:pPr>
    </w:lvl>
    <w:lvl w:ilvl="4" w:tplc="04090019" w:tentative="1">
      <w:start w:val="1"/>
      <w:numFmt w:val="upperLetter"/>
      <w:lvlText w:val="%5."/>
      <w:lvlJc w:val="left"/>
      <w:pPr>
        <w:ind w:left="2614" w:hanging="400"/>
      </w:pPr>
    </w:lvl>
    <w:lvl w:ilvl="5" w:tplc="0409001B" w:tentative="1">
      <w:start w:val="1"/>
      <w:numFmt w:val="lowerRoman"/>
      <w:lvlText w:val="%6."/>
      <w:lvlJc w:val="right"/>
      <w:pPr>
        <w:ind w:left="3014" w:hanging="400"/>
      </w:pPr>
    </w:lvl>
    <w:lvl w:ilvl="6" w:tplc="0409000F" w:tentative="1">
      <w:start w:val="1"/>
      <w:numFmt w:val="decimal"/>
      <w:lvlText w:val="%7."/>
      <w:lvlJc w:val="left"/>
      <w:pPr>
        <w:ind w:left="3414" w:hanging="400"/>
      </w:pPr>
    </w:lvl>
    <w:lvl w:ilvl="7" w:tplc="04090019" w:tentative="1">
      <w:start w:val="1"/>
      <w:numFmt w:val="upperLetter"/>
      <w:lvlText w:val="%8."/>
      <w:lvlJc w:val="left"/>
      <w:pPr>
        <w:ind w:left="3814" w:hanging="400"/>
      </w:pPr>
    </w:lvl>
    <w:lvl w:ilvl="8" w:tplc="0409001B" w:tentative="1">
      <w:start w:val="1"/>
      <w:numFmt w:val="lowerRoman"/>
      <w:lvlText w:val="%9."/>
      <w:lvlJc w:val="right"/>
      <w:pPr>
        <w:ind w:left="4214" w:hanging="400"/>
      </w:pPr>
    </w:lvl>
  </w:abstractNum>
  <w:abstractNum w:abstractNumId="2">
    <w:nsid w:val="0A0F0CF8"/>
    <w:multiLevelType w:val="hybridMultilevel"/>
    <w:tmpl w:val="D6F61484"/>
    <w:lvl w:ilvl="0" w:tplc="876EF1AE">
      <w:start w:val="9"/>
      <w:numFmt w:val="decimal"/>
      <w:lvlText w:val="%1."/>
      <w:lvlJc w:val="left"/>
      <w:pPr>
        <w:ind w:left="1260" w:hanging="4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BE359B"/>
    <w:multiLevelType w:val="multilevel"/>
    <w:tmpl w:val="22266F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  <w:color w:val="auto"/>
      </w:rPr>
    </w:lvl>
  </w:abstractNum>
  <w:abstractNum w:abstractNumId="4">
    <w:nsid w:val="0C781441"/>
    <w:multiLevelType w:val="hybridMultilevel"/>
    <w:tmpl w:val="92ECEEB6"/>
    <w:lvl w:ilvl="0" w:tplc="795A0D04">
      <w:start w:val="21"/>
      <w:numFmt w:val="decimal"/>
      <w:lvlText w:val="%1."/>
      <w:lvlJc w:val="left"/>
      <w:pPr>
        <w:ind w:left="1260" w:hanging="4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FFE3895"/>
    <w:multiLevelType w:val="multilevel"/>
    <w:tmpl w:val="FFFFFFFF"/>
    <w:styleLink w:val="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1301CB1"/>
    <w:multiLevelType w:val="hybridMultilevel"/>
    <w:tmpl w:val="61B25F50"/>
    <w:lvl w:ilvl="0" w:tplc="DD92C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197084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47875A3"/>
    <w:multiLevelType w:val="multilevel"/>
    <w:tmpl w:val="5F8E60C6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6CD6CBC"/>
    <w:multiLevelType w:val="hybridMultilevel"/>
    <w:tmpl w:val="7454156A"/>
    <w:lvl w:ilvl="0" w:tplc="545E1B22">
      <w:start w:val="23"/>
      <w:numFmt w:val="decimal"/>
      <w:lvlText w:val="%1."/>
      <w:lvlJc w:val="left"/>
      <w:pPr>
        <w:ind w:left="1260" w:hanging="40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72407FE"/>
    <w:multiLevelType w:val="multilevel"/>
    <w:tmpl w:val="1C4C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945A9"/>
    <w:multiLevelType w:val="hybridMultilevel"/>
    <w:tmpl w:val="821044F8"/>
    <w:lvl w:ilvl="0" w:tplc="6ECCFBAC">
      <w:start w:val="31"/>
      <w:numFmt w:val="decimal"/>
      <w:lvlText w:val="%1."/>
      <w:lvlJc w:val="left"/>
      <w:pPr>
        <w:ind w:left="1260" w:hanging="4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B43027B"/>
    <w:multiLevelType w:val="hybridMultilevel"/>
    <w:tmpl w:val="97901F0E"/>
    <w:lvl w:ilvl="0" w:tplc="17186630">
      <w:start w:val="1"/>
      <w:numFmt w:val="lowerLetter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C9413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CF93DE7"/>
    <w:multiLevelType w:val="hybridMultilevel"/>
    <w:tmpl w:val="89309400"/>
    <w:lvl w:ilvl="0" w:tplc="680273D4">
      <w:start w:val="7"/>
      <w:numFmt w:val="bullet"/>
      <w:lvlText w:val="-"/>
      <w:lvlJc w:val="left"/>
      <w:pPr>
        <w:ind w:left="786" w:hanging="360"/>
      </w:pPr>
      <w:rPr>
        <w:rFonts w:ascii="Malgun Gothic" w:eastAsia="Malgun Gothic" w:hAnsi="Malgun Gothic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1D86676E"/>
    <w:multiLevelType w:val="singleLevel"/>
    <w:tmpl w:val="A89AB0A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1F11780F"/>
    <w:multiLevelType w:val="hybridMultilevel"/>
    <w:tmpl w:val="B7D28644"/>
    <w:lvl w:ilvl="0" w:tplc="52FAAD26">
      <w:start w:val="14"/>
      <w:numFmt w:val="decimal"/>
      <w:lvlText w:val="%1.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F5A6C1A"/>
    <w:multiLevelType w:val="hybridMultilevel"/>
    <w:tmpl w:val="6902CE28"/>
    <w:lvl w:ilvl="0" w:tplc="210ABF6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15F96"/>
    <w:multiLevelType w:val="hybridMultilevel"/>
    <w:tmpl w:val="366C50D8"/>
    <w:lvl w:ilvl="0" w:tplc="E2BCE518">
      <w:start w:val="9"/>
      <w:numFmt w:val="decimal"/>
      <w:lvlText w:val="%1."/>
      <w:lvlJc w:val="left"/>
      <w:pPr>
        <w:ind w:left="1260" w:hanging="40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6443E0C"/>
    <w:multiLevelType w:val="hybridMultilevel"/>
    <w:tmpl w:val="220C7C26"/>
    <w:lvl w:ilvl="0" w:tplc="04090019">
      <w:start w:val="1"/>
      <w:numFmt w:val="lowerLetter"/>
      <w:lvlText w:val="(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9387FC2"/>
    <w:multiLevelType w:val="hybridMultilevel"/>
    <w:tmpl w:val="FD903B56"/>
    <w:lvl w:ilvl="0" w:tplc="35684FD4">
      <w:start w:val="2"/>
      <w:numFmt w:val="bullet"/>
      <w:lvlText w:val="-"/>
      <w:lvlJc w:val="left"/>
      <w:pPr>
        <w:ind w:left="460" w:hanging="360"/>
      </w:pPr>
      <w:rPr>
        <w:rFonts w:ascii="Times New Roman" w:eastAsia="휴먼명조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B4C3D95"/>
    <w:multiLevelType w:val="hybridMultilevel"/>
    <w:tmpl w:val="0FD003F0"/>
    <w:lvl w:ilvl="0" w:tplc="80D4A1BA">
      <w:start w:val="21"/>
      <w:numFmt w:val="decimal"/>
      <w:lvlText w:val="%1."/>
      <w:lvlJc w:val="left"/>
      <w:pPr>
        <w:ind w:left="1260" w:hanging="40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FE4685D"/>
    <w:multiLevelType w:val="hybridMultilevel"/>
    <w:tmpl w:val="F9889CCC"/>
    <w:lvl w:ilvl="0" w:tplc="4254E608">
      <w:start w:val="14"/>
      <w:numFmt w:val="decimal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54902BD"/>
    <w:multiLevelType w:val="hybridMultilevel"/>
    <w:tmpl w:val="C1707BC8"/>
    <w:lvl w:ilvl="0" w:tplc="394A4EA6">
      <w:start w:val="16"/>
      <w:numFmt w:val="decimal"/>
      <w:lvlText w:val="%1.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74758F1"/>
    <w:multiLevelType w:val="hybridMultilevel"/>
    <w:tmpl w:val="669E15F8"/>
    <w:lvl w:ilvl="0" w:tplc="1DDA9258">
      <w:start w:val="1"/>
      <w:numFmt w:val="upperLetter"/>
      <w:lvlText w:val="%1."/>
      <w:lvlJc w:val="left"/>
      <w:pPr>
        <w:ind w:left="684" w:hanging="400"/>
      </w:pPr>
      <w:rPr>
        <w:b w:val="0"/>
        <w:color w:val="auto"/>
        <w:sz w:val="22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3C827C6A"/>
    <w:multiLevelType w:val="hybridMultilevel"/>
    <w:tmpl w:val="6EEE262E"/>
    <w:lvl w:ilvl="0" w:tplc="EC5AF9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3CA96458"/>
    <w:multiLevelType w:val="multilevel"/>
    <w:tmpl w:val="BE52ED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  <w:color w:val="auto"/>
      </w:rPr>
    </w:lvl>
  </w:abstractNum>
  <w:abstractNum w:abstractNumId="27">
    <w:nsid w:val="3E64520F"/>
    <w:multiLevelType w:val="hybridMultilevel"/>
    <w:tmpl w:val="113C940C"/>
    <w:lvl w:ilvl="0" w:tplc="1FD6D864">
      <w:start w:val="4"/>
      <w:numFmt w:val="decimal"/>
      <w:lvlText w:val="%1."/>
      <w:lvlJc w:val="left"/>
      <w:pPr>
        <w:ind w:left="542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EED55A2"/>
    <w:multiLevelType w:val="hybridMultilevel"/>
    <w:tmpl w:val="267CDF2E"/>
    <w:lvl w:ilvl="0" w:tplc="940CF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462D6CEC"/>
    <w:multiLevelType w:val="hybridMultilevel"/>
    <w:tmpl w:val="C82A9B88"/>
    <w:lvl w:ilvl="0" w:tplc="ED987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0D1108"/>
    <w:multiLevelType w:val="multilevel"/>
    <w:tmpl w:val="FFFFFFFF"/>
    <w:numStyleLink w:val="1"/>
  </w:abstractNum>
  <w:abstractNum w:abstractNumId="31">
    <w:nsid w:val="49A177F0"/>
    <w:multiLevelType w:val="hybridMultilevel"/>
    <w:tmpl w:val="214CA166"/>
    <w:lvl w:ilvl="0" w:tplc="CBDE86E6">
      <w:start w:val="1"/>
      <w:numFmt w:val="lowerLetter"/>
      <w:lvlText w:val="(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FA82AFB"/>
    <w:multiLevelType w:val="hybridMultilevel"/>
    <w:tmpl w:val="C038E0BC"/>
    <w:lvl w:ilvl="0" w:tplc="6A6AF8BA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00A6822"/>
    <w:multiLevelType w:val="hybridMultilevel"/>
    <w:tmpl w:val="7D9684BC"/>
    <w:lvl w:ilvl="0" w:tplc="5D9A4432">
      <w:start w:val="2"/>
      <w:numFmt w:val="bullet"/>
      <w:lvlText w:val="-"/>
      <w:lvlJc w:val="left"/>
      <w:pPr>
        <w:ind w:left="398" w:hanging="360"/>
      </w:pPr>
      <w:rPr>
        <w:rFonts w:ascii="Times New Roman" w:eastAsia="휴먼명조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4">
    <w:nsid w:val="52734C9B"/>
    <w:multiLevelType w:val="hybridMultilevel"/>
    <w:tmpl w:val="78C46418"/>
    <w:lvl w:ilvl="0" w:tplc="C5A25B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3AE0827"/>
    <w:multiLevelType w:val="hybridMultilevel"/>
    <w:tmpl w:val="D80261AC"/>
    <w:lvl w:ilvl="0" w:tplc="5B3EBD76">
      <w:start w:val="1"/>
      <w:numFmt w:val="upperLetter"/>
      <w:lvlText w:val="%1."/>
      <w:lvlJc w:val="left"/>
      <w:pPr>
        <w:ind w:left="400" w:hanging="400"/>
      </w:pPr>
      <w:rPr>
        <w:b w:val="0"/>
        <w:sz w:val="22"/>
      </w:rPr>
    </w:lvl>
    <w:lvl w:ilvl="1" w:tplc="37203FEA">
      <w:start w:val="2"/>
      <w:numFmt w:val="bullet"/>
      <w:lvlText w:val="-"/>
      <w:lvlJc w:val="left"/>
      <w:pPr>
        <w:ind w:left="800" w:hanging="400"/>
      </w:pPr>
      <w:rPr>
        <w:rFonts w:ascii="한컴돋움, 휴먼명조" w:eastAsia="한컴돋움, 휴먼명조" w:hAnsiTheme="minorHAnsi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5B04765D"/>
    <w:multiLevelType w:val="hybridMultilevel"/>
    <w:tmpl w:val="A5F65912"/>
    <w:lvl w:ilvl="0" w:tplc="A20C4042">
      <w:start w:val="16"/>
      <w:numFmt w:val="decimal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D7C2877"/>
    <w:multiLevelType w:val="hybridMultilevel"/>
    <w:tmpl w:val="6E1456A8"/>
    <w:lvl w:ilvl="0" w:tplc="306C09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>
      <w:start w:val="1"/>
      <w:numFmt w:val="lowerRoman"/>
      <w:lvlText w:val="(%3)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0409000F">
      <w:start w:val="1"/>
      <w:numFmt w:val="lowerLetter"/>
      <w:lvlText w:val="(%4)"/>
      <w:lvlJc w:val="left"/>
      <w:pPr>
        <w:tabs>
          <w:tab w:val="num" w:pos="3164"/>
        </w:tabs>
        <w:ind w:left="3164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5EFC27A1"/>
    <w:multiLevelType w:val="hybridMultilevel"/>
    <w:tmpl w:val="E97849A0"/>
    <w:lvl w:ilvl="0" w:tplc="4A761A3C">
      <w:start w:val="23"/>
      <w:numFmt w:val="decimal"/>
      <w:lvlText w:val="%1."/>
      <w:lvlJc w:val="left"/>
      <w:pPr>
        <w:ind w:left="1260" w:hanging="40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15B1ECC"/>
    <w:multiLevelType w:val="hybridMultilevel"/>
    <w:tmpl w:val="8192483A"/>
    <w:lvl w:ilvl="0" w:tplc="B89A6D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E3FAF"/>
    <w:multiLevelType w:val="hybridMultilevel"/>
    <w:tmpl w:val="AA80A47A"/>
    <w:lvl w:ilvl="0" w:tplc="EC506FE0">
      <w:start w:val="1"/>
      <w:numFmt w:val="bullet"/>
      <w:lvlText w:val="▪"/>
      <w:lvlJc w:val="left"/>
      <w:pPr>
        <w:ind w:left="800" w:hanging="400"/>
      </w:pPr>
      <w:rPr>
        <w:rFonts w:ascii="Dotum" w:eastAsia="Dotum" w:hAnsi="Dot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8F37D68"/>
    <w:multiLevelType w:val="hybridMultilevel"/>
    <w:tmpl w:val="868ABE34"/>
    <w:lvl w:ilvl="0" w:tplc="41BC1D4C">
      <w:start w:val="31"/>
      <w:numFmt w:val="decimal"/>
      <w:lvlText w:val="%1."/>
      <w:lvlJc w:val="left"/>
      <w:pPr>
        <w:ind w:left="1260" w:hanging="400"/>
      </w:pPr>
      <w:rPr>
        <w:rFonts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AC31A4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2CA7EA3"/>
    <w:multiLevelType w:val="hybridMultilevel"/>
    <w:tmpl w:val="098EFA78"/>
    <w:lvl w:ilvl="0" w:tplc="7EA4F86E">
      <w:start w:val="28"/>
      <w:numFmt w:val="decimal"/>
      <w:lvlText w:val="%1."/>
      <w:lvlJc w:val="left"/>
      <w:pPr>
        <w:ind w:left="1260" w:hanging="400"/>
      </w:pPr>
      <w:rPr>
        <w:rFonts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5DA7EE8"/>
    <w:multiLevelType w:val="hybridMultilevel"/>
    <w:tmpl w:val="7E168CFA"/>
    <w:lvl w:ilvl="0" w:tplc="D0F617D0">
      <w:start w:val="4"/>
      <w:numFmt w:val="decimal"/>
      <w:lvlText w:val="%1."/>
      <w:lvlJc w:val="left"/>
      <w:pPr>
        <w:ind w:left="542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AD76111"/>
    <w:multiLevelType w:val="hybridMultilevel"/>
    <w:tmpl w:val="1E2CCE86"/>
    <w:lvl w:ilvl="0" w:tplc="C90C8714">
      <w:start w:val="1"/>
      <w:numFmt w:val="lowerLetter"/>
      <w:lvlText w:val="(%1)"/>
      <w:lvlJc w:val="left"/>
      <w:pPr>
        <w:ind w:left="1260" w:hanging="400"/>
      </w:pPr>
    </w:lvl>
    <w:lvl w:ilvl="1" w:tplc="7C96260C" w:tentative="1">
      <w:start w:val="1"/>
      <w:numFmt w:val="upperLetter"/>
      <w:lvlText w:val="%2."/>
      <w:lvlJc w:val="left"/>
      <w:pPr>
        <w:ind w:left="1660" w:hanging="400"/>
      </w:pPr>
    </w:lvl>
    <w:lvl w:ilvl="2" w:tplc="283294D2" w:tentative="1">
      <w:start w:val="1"/>
      <w:numFmt w:val="lowerRoman"/>
      <w:lvlText w:val="%3."/>
      <w:lvlJc w:val="right"/>
      <w:pPr>
        <w:ind w:left="2060" w:hanging="400"/>
      </w:pPr>
    </w:lvl>
    <w:lvl w:ilvl="3" w:tplc="D786AD30" w:tentative="1">
      <w:start w:val="1"/>
      <w:numFmt w:val="decimal"/>
      <w:lvlText w:val="%4."/>
      <w:lvlJc w:val="left"/>
      <w:pPr>
        <w:ind w:left="2460" w:hanging="400"/>
      </w:pPr>
    </w:lvl>
    <w:lvl w:ilvl="4" w:tplc="A9CC8548" w:tentative="1">
      <w:start w:val="1"/>
      <w:numFmt w:val="upperLetter"/>
      <w:lvlText w:val="%5."/>
      <w:lvlJc w:val="left"/>
      <w:pPr>
        <w:ind w:left="2860" w:hanging="400"/>
      </w:pPr>
    </w:lvl>
    <w:lvl w:ilvl="5" w:tplc="B4BC07FA" w:tentative="1">
      <w:start w:val="1"/>
      <w:numFmt w:val="lowerRoman"/>
      <w:lvlText w:val="%6."/>
      <w:lvlJc w:val="right"/>
      <w:pPr>
        <w:ind w:left="3260" w:hanging="400"/>
      </w:pPr>
    </w:lvl>
    <w:lvl w:ilvl="6" w:tplc="74788558" w:tentative="1">
      <w:start w:val="1"/>
      <w:numFmt w:val="decimal"/>
      <w:lvlText w:val="%7."/>
      <w:lvlJc w:val="left"/>
      <w:pPr>
        <w:ind w:left="3660" w:hanging="400"/>
      </w:pPr>
    </w:lvl>
    <w:lvl w:ilvl="7" w:tplc="E35A6E8C" w:tentative="1">
      <w:start w:val="1"/>
      <w:numFmt w:val="upperLetter"/>
      <w:lvlText w:val="%8."/>
      <w:lvlJc w:val="left"/>
      <w:pPr>
        <w:ind w:left="4060" w:hanging="400"/>
      </w:pPr>
    </w:lvl>
    <w:lvl w:ilvl="8" w:tplc="906C1D68" w:tentative="1">
      <w:start w:val="1"/>
      <w:numFmt w:val="lowerRoman"/>
      <w:lvlText w:val="%9."/>
      <w:lvlJc w:val="right"/>
      <w:pPr>
        <w:ind w:left="4460" w:hanging="400"/>
      </w:pPr>
    </w:lvl>
  </w:abstractNum>
  <w:abstractNum w:abstractNumId="46">
    <w:nsid w:val="7C687D00"/>
    <w:multiLevelType w:val="hybridMultilevel"/>
    <w:tmpl w:val="033680BC"/>
    <w:lvl w:ilvl="0" w:tplc="2C6EE02C">
      <w:start w:val="19"/>
      <w:numFmt w:val="bullet"/>
      <w:lvlText w:val="-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42"/>
  </w:num>
  <w:num w:numId="4">
    <w:abstractNumId w:val="15"/>
  </w:num>
  <w:num w:numId="5">
    <w:abstractNumId w:val="37"/>
  </w:num>
  <w:num w:numId="6">
    <w:abstractNumId w:val="10"/>
  </w:num>
  <w:num w:numId="7">
    <w:abstractNumId w:val="6"/>
  </w:num>
  <w:num w:numId="8">
    <w:abstractNumId w:val="29"/>
  </w:num>
  <w:num w:numId="9">
    <w:abstractNumId w:val="14"/>
  </w:num>
  <w:num w:numId="10">
    <w:abstractNumId w:val="19"/>
  </w:num>
  <w:num w:numId="11">
    <w:abstractNumId w:val="31"/>
  </w:num>
  <w:num w:numId="12">
    <w:abstractNumId w:val="45"/>
  </w:num>
  <w:num w:numId="13">
    <w:abstractNumId w:val="12"/>
  </w:num>
  <w:num w:numId="14">
    <w:abstractNumId w:val="44"/>
  </w:num>
  <w:num w:numId="15">
    <w:abstractNumId w:val="2"/>
  </w:num>
  <w:num w:numId="16">
    <w:abstractNumId w:val="16"/>
  </w:num>
  <w:num w:numId="17">
    <w:abstractNumId w:val="23"/>
  </w:num>
  <w:num w:numId="18">
    <w:abstractNumId w:val="4"/>
  </w:num>
  <w:num w:numId="19">
    <w:abstractNumId w:val="0"/>
  </w:num>
  <w:num w:numId="20">
    <w:abstractNumId w:val="43"/>
  </w:num>
  <w:num w:numId="21">
    <w:abstractNumId w:val="11"/>
  </w:num>
  <w:num w:numId="22">
    <w:abstractNumId w:val="13"/>
  </w:num>
  <w:num w:numId="23">
    <w:abstractNumId w:val="8"/>
  </w:num>
  <w:num w:numId="24">
    <w:abstractNumId w:val="27"/>
  </w:num>
  <w:num w:numId="25">
    <w:abstractNumId w:val="18"/>
  </w:num>
  <w:num w:numId="26">
    <w:abstractNumId w:val="22"/>
  </w:num>
  <w:num w:numId="27">
    <w:abstractNumId w:val="36"/>
  </w:num>
  <w:num w:numId="28">
    <w:abstractNumId w:val="21"/>
  </w:num>
  <w:num w:numId="29">
    <w:abstractNumId w:val="9"/>
  </w:num>
  <w:num w:numId="30">
    <w:abstractNumId w:val="38"/>
  </w:num>
  <w:num w:numId="31">
    <w:abstractNumId w:val="41"/>
  </w:num>
  <w:num w:numId="32">
    <w:abstractNumId w:val="24"/>
  </w:num>
  <w:num w:numId="33">
    <w:abstractNumId w:val="35"/>
  </w:num>
  <w:num w:numId="34">
    <w:abstractNumId w:val="28"/>
  </w:num>
  <w:num w:numId="35">
    <w:abstractNumId w:val="1"/>
  </w:num>
  <w:num w:numId="36">
    <w:abstractNumId w:val="32"/>
  </w:num>
  <w:num w:numId="37">
    <w:abstractNumId w:val="46"/>
  </w:num>
  <w:num w:numId="38">
    <w:abstractNumId w:val="3"/>
  </w:num>
  <w:num w:numId="39">
    <w:abstractNumId w:val="39"/>
  </w:num>
  <w:num w:numId="40">
    <w:abstractNumId w:val="17"/>
  </w:num>
  <w:num w:numId="41">
    <w:abstractNumId w:val="20"/>
  </w:num>
  <w:num w:numId="42">
    <w:abstractNumId w:val="33"/>
  </w:num>
  <w:num w:numId="43">
    <w:abstractNumId w:val="40"/>
  </w:num>
  <w:num w:numId="44">
    <w:abstractNumId w:val="34"/>
  </w:num>
  <w:num w:numId="45">
    <w:abstractNumId w:val="30"/>
  </w:num>
  <w:num w:numId="46">
    <w:abstractNumId w:val="5"/>
  </w:num>
  <w:num w:numId="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D8"/>
    <w:rsid w:val="0000089D"/>
    <w:rsid w:val="0000175B"/>
    <w:rsid w:val="000022A4"/>
    <w:rsid w:val="000057C6"/>
    <w:rsid w:val="00006411"/>
    <w:rsid w:val="00012710"/>
    <w:rsid w:val="00014AA5"/>
    <w:rsid w:val="000157DE"/>
    <w:rsid w:val="000220AD"/>
    <w:rsid w:val="0002231A"/>
    <w:rsid w:val="00023FCF"/>
    <w:rsid w:val="00025EB6"/>
    <w:rsid w:val="00026B45"/>
    <w:rsid w:val="00027E66"/>
    <w:rsid w:val="00031558"/>
    <w:rsid w:val="000319D1"/>
    <w:rsid w:val="00031C39"/>
    <w:rsid w:val="00031CE2"/>
    <w:rsid w:val="000321FE"/>
    <w:rsid w:val="0003229C"/>
    <w:rsid w:val="0003425D"/>
    <w:rsid w:val="000378AF"/>
    <w:rsid w:val="000403A6"/>
    <w:rsid w:val="00042080"/>
    <w:rsid w:val="00042328"/>
    <w:rsid w:val="00042AC3"/>
    <w:rsid w:val="000434E0"/>
    <w:rsid w:val="00045A6A"/>
    <w:rsid w:val="000525CC"/>
    <w:rsid w:val="00052BDF"/>
    <w:rsid w:val="000540BF"/>
    <w:rsid w:val="00054953"/>
    <w:rsid w:val="00055FC6"/>
    <w:rsid w:val="00060498"/>
    <w:rsid w:val="000619AD"/>
    <w:rsid w:val="00061FCB"/>
    <w:rsid w:val="00062ADC"/>
    <w:rsid w:val="00064DFC"/>
    <w:rsid w:val="000659FD"/>
    <w:rsid w:val="000667D8"/>
    <w:rsid w:val="00066F5A"/>
    <w:rsid w:val="000679A9"/>
    <w:rsid w:val="00067B49"/>
    <w:rsid w:val="00070009"/>
    <w:rsid w:val="0007174B"/>
    <w:rsid w:val="00072AB3"/>
    <w:rsid w:val="00072D2E"/>
    <w:rsid w:val="00074F04"/>
    <w:rsid w:val="00075251"/>
    <w:rsid w:val="0007744B"/>
    <w:rsid w:val="00080228"/>
    <w:rsid w:val="000812F7"/>
    <w:rsid w:val="0008561C"/>
    <w:rsid w:val="00085C46"/>
    <w:rsid w:val="00087B40"/>
    <w:rsid w:val="00087D6C"/>
    <w:rsid w:val="000930DF"/>
    <w:rsid w:val="00093525"/>
    <w:rsid w:val="00094397"/>
    <w:rsid w:val="00094775"/>
    <w:rsid w:val="000959E6"/>
    <w:rsid w:val="0009642E"/>
    <w:rsid w:val="0009681A"/>
    <w:rsid w:val="000A0A8F"/>
    <w:rsid w:val="000A2011"/>
    <w:rsid w:val="000A2D21"/>
    <w:rsid w:val="000A3236"/>
    <w:rsid w:val="000A714E"/>
    <w:rsid w:val="000A7237"/>
    <w:rsid w:val="000A7A2F"/>
    <w:rsid w:val="000A7A48"/>
    <w:rsid w:val="000B2553"/>
    <w:rsid w:val="000B4318"/>
    <w:rsid w:val="000B530B"/>
    <w:rsid w:val="000C14D0"/>
    <w:rsid w:val="000C38E7"/>
    <w:rsid w:val="000C48A5"/>
    <w:rsid w:val="000C5A3B"/>
    <w:rsid w:val="000C6AC6"/>
    <w:rsid w:val="000C7107"/>
    <w:rsid w:val="000C7730"/>
    <w:rsid w:val="000D04E3"/>
    <w:rsid w:val="000D0FB8"/>
    <w:rsid w:val="000D1FA3"/>
    <w:rsid w:val="000D2722"/>
    <w:rsid w:val="000D2FDD"/>
    <w:rsid w:val="000E31D8"/>
    <w:rsid w:val="000E36A3"/>
    <w:rsid w:val="000E53E6"/>
    <w:rsid w:val="000E5B54"/>
    <w:rsid w:val="000E6812"/>
    <w:rsid w:val="000E71F4"/>
    <w:rsid w:val="000F0B7E"/>
    <w:rsid w:val="000F3CF5"/>
    <w:rsid w:val="000F46CC"/>
    <w:rsid w:val="000F4F94"/>
    <w:rsid w:val="000F58FA"/>
    <w:rsid w:val="000F6DB7"/>
    <w:rsid w:val="00100ED6"/>
    <w:rsid w:val="001011CE"/>
    <w:rsid w:val="00102251"/>
    <w:rsid w:val="00105F2F"/>
    <w:rsid w:val="00106EC2"/>
    <w:rsid w:val="0011081A"/>
    <w:rsid w:val="0011289F"/>
    <w:rsid w:val="00113F20"/>
    <w:rsid w:val="001149B6"/>
    <w:rsid w:val="00115551"/>
    <w:rsid w:val="00115F0B"/>
    <w:rsid w:val="001172CF"/>
    <w:rsid w:val="0011769F"/>
    <w:rsid w:val="00117C02"/>
    <w:rsid w:val="00120489"/>
    <w:rsid w:val="00124977"/>
    <w:rsid w:val="0012559C"/>
    <w:rsid w:val="00130A7A"/>
    <w:rsid w:val="00131289"/>
    <w:rsid w:val="00132362"/>
    <w:rsid w:val="001331CA"/>
    <w:rsid w:val="00133680"/>
    <w:rsid w:val="001358CD"/>
    <w:rsid w:val="001378A6"/>
    <w:rsid w:val="00141A60"/>
    <w:rsid w:val="00144C39"/>
    <w:rsid w:val="001450A5"/>
    <w:rsid w:val="00146F12"/>
    <w:rsid w:val="00147557"/>
    <w:rsid w:val="00147B01"/>
    <w:rsid w:val="0015385E"/>
    <w:rsid w:val="00156697"/>
    <w:rsid w:val="001603D6"/>
    <w:rsid w:val="00160ADF"/>
    <w:rsid w:val="00163B2B"/>
    <w:rsid w:val="001652BE"/>
    <w:rsid w:val="00166A1E"/>
    <w:rsid w:val="001678FD"/>
    <w:rsid w:val="0017063F"/>
    <w:rsid w:val="00172AB3"/>
    <w:rsid w:val="001751FF"/>
    <w:rsid w:val="00175A82"/>
    <w:rsid w:val="0017608B"/>
    <w:rsid w:val="0018437A"/>
    <w:rsid w:val="00185640"/>
    <w:rsid w:val="00186229"/>
    <w:rsid w:val="00191DB3"/>
    <w:rsid w:val="0019355E"/>
    <w:rsid w:val="001A1617"/>
    <w:rsid w:val="001A40F3"/>
    <w:rsid w:val="001A47B4"/>
    <w:rsid w:val="001A5391"/>
    <w:rsid w:val="001A669B"/>
    <w:rsid w:val="001B0A7C"/>
    <w:rsid w:val="001B0BD2"/>
    <w:rsid w:val="001B3119"/>
    <w:rsid w:val="001B3CDF"/>
    <w:rsid w:val="001B5CF9"/>
    <w:rsid w:val="001B6B51"/>
    <w:rsid w:val="001C0975"/>
    <w:rsid w:val="001C09D4"/>
    <w:rsid w:val="001C125C"/>
    <w:rsid w:val="001C2F1D"/>
    <w:rsid w:val="001C3A63"/>
    <w:rsid w:val="001C4B2A"/>
    <w:rsid w:val="001C543E"/>
    <w:rsid w:val="001D1683"/>
    <w:rsid w:val="001D2008"/>
    <w:rsid w:val="001D3274"/>
    <w:rsid w:val="001D6BF2"/>
    <w:rsid w:val="001E0D13"/>
    <w:rsid w:val="001E0F51"/>
    <w:rsid w:val="001E15E5"/>
    <w:rsid w:val="001E29BD"/>
    <w:rsid w:val="001E2B3F"/>
    <w:rsid w:val="001E2FCC"/>
    <w:rsid w:val="001E50D0"/>
    <w:rsid w:val="001E7434"/>
    <w:rsid w:val="001F0F60"/>
    <w:rsid w:val="001F235F"/>
    <w:rsid w:val="001F2778"/>
    <w:rsid w:val="001F48CD"/>
    <w:rsid w:val="001F52E4"/>
    <w:rsid w:val="001F56F7"/>
    <w:rsid w:val="001F64CE"/>
    <w:rsid w:val="002005EB"/>
    <w:rsid w:val="00200840"/>
    <w:rsid w:val="0020202B"/>
    <w:rsid w:val="00202F4E"/>
    <w:rsid w:val="0020588A"/>
    <w:rsid w:val="00206A1C"/>
    <w:rsid w:val="00207C52"/>
    <w:rsid w:val="0021142A"/>
    <w:rsid w:val="002137BB"/>
    <w:rsid w:val="002152E8"/>
    <w:rsid w:val="00216966"/>
    <w:rsid w:val="0021736E"/>
    <w:rsid w:val="00221101"/>
    <w:rsid w:val="00222C8B"/>
    <w:rsid w:val="00223078"/>
    <w:rsid w:val="00223238"/>
    <w:rsid w:val="002244D0"/>
    <w:rsid w:val="00225432"/>
    <w:rsid w:val="002259C1"/>
    <w:rsid w:val="00225F33"/>
    <w:rsid w:val="00225F6C"/>
    <w:rsid w:val="00226468"/>
    <w:rsid w:val="002274A0"/>
    <w:rsid w:val="00227E3E"/>
    <w:rsid w:val="002367D0"/>
    <w:rsid w:val="00241168"/>
    <w:rsid w:val="002443AE"/>
    <w:rsid w:val="002462B6"/>
    <w:rsid w:val="00247FC1"/>
    <w:rsid w:val="0025196D"/>
    <w:rsid w:val="00254651"/>
    <w:rsid w:val="002548C3"/>
    <w:rsid w:val="00255D37"/>
    <w:rsid w:val="00255FD2"/>
    <w:rsid w:val="00257E8F"/>
    <w:rsid w:val="00260245"/>
    <w:rsid w:val="002603F5"/>
    <w:rsid w:val="002608AC"/>
    <w:rsid w:val="00260EF7"/>
    <w:rsid w:val="002621A0"/>
    <w:rsid w:val="00262E02"/>
    <w:rsid w:val="00264CEA"/>
    <w:rsid w:val="002655B5"/>
    <w:rsid w:val="0026735B"/>
    <w:rsid w:val="00267521"/>
    <w:rsid w:val="00267544"/>
    <w:rsid w:val="00272ADB"/>
    <w:rsid w:val="00274F61"/>
    <w:rsid w:val="00275F42"/>
    <w:rsid w:val="00276CB3"/>
    <w:rsid w:val="00280F2C"/>
    <w:rsid w:val="002814C9"/>
    <w:rsid w:val="002824D3"/>
    <w:rsid w:val="002828E9"/>
    <w:rsid w:val="00286DD6"/>
    <w:rsid w:val="00291AAE"/>
    <w:rsid w:val="00293F60"/>
    <w:rsid w:val="00293FBB"/>
    <w:rsid w:val="00294EC5"/>
    <w:rsid w:val="002A05EC"/>
    <w:rsid w:val="002A0E33"/>
    <w:rsid w:val="002A1A05"/>
    <w:rsid w:val="002A1E73"/>
    <w:rsid w:val="002A1EC1"/>
    <w:rsid w:val="002A301F"/>
    <w:rsid w:val="002A3DBE"/>
    <w:rsid w:val="002A4055"/>
    <w:rsid w:val="002A4367"/>
    <w:rsid w:val="002A4D29"/>
    <w:rsid w:val="002A5230"/>
    <w:rsid w:val="002A5AEA"/>
    <w:rsid w:val="002A5F9C"/>
    <w:rsid w:val="002A6824"/>
    <w:rsid w:val="002B0A93"/>
    <w:rsid w:val="002B2C2A"/>
    <w:rsid w:val="002B45BF"/>
    <w:rsid w:val="002B585A"/>
    <w:rsid w:val="002C1778"/>
    <w:rsid w:val="002C45AE"/>
    <w:rsid w:val="002C6FF8"/>
    <w:rsid w:val="002C73CA"/>
    <w:rsid w:val="002D1A78"/>
    <w:rsid w:val="002D3025"/>
    <w:rsid w:val="002D4D44"/>
    <w:rsid w:val="002D526C"/>
    <w:rsid w:val="002D78DD"/>
    <w:rsid w:val="002E08C1"/>
    <w:rsid w:val="002E1788"/>
    <w:rsid w:val="002E3876"/>
    <w:rsid w:val="002E40C7"/>
    <w:rsid w:val="002E44EB"/>
    <w:rsid w:val="002E58FF"/>
    <w:rsid w:val="002E6028"/>
    <w:rsid w:val="002E7910"/>
    <w:rsid w:val="002F029D"/>
    <w:rsid w:val="002F1B3A"/>
    <w:rsid w:val="00300166"/>
    <w:rsid w:val="00302037"/>
    <w:rsid w:val="00304203"/>
    <w:rsid w:val="0030786E"/>
    <w:rsid w:val="00310E4D"/>
    <w:rsid w:val="003118F5"/>
    <w:rsid w:val="00311AD5"/>
    <w:rsid w:val="00314891"/>
    <w:rsid w:val="00315078"/>
    <w:rsid w:val="00315158"/>
    <w:rsid w:val="00315B66"/>
    <w:rsid w:val="00316C3E"/>
    <w:rsid w:val="0032050F"/>
    <w:rsid w:val="0032165C"/>
    <w:rsid w:val="00323099"/>
    <w:rsid w:val="00324929"/>
    <w:rsid w:val="00325110"/>
    <w:rsid w:val="0032642E"/>
    <w:rsid w:val="003271C3"/>
    <w:rsid w:val="003311A3"/>
    <w:rsid w:val="003311AA"/>
    <w:rsid w:val="0033133C"/>
    <w:rsid w:val="0033429B"/>
    <w:rsid w:val="0033492A"/>
    <w:rsid w:val="00334D04"/>
    <w:rsid w:val="003359A9"/>
    <w:rsid w:val="003368AD"/>
    <w:rsid w:val="00340974"/>
    <w:rsid w:val="00344D95"/>
    <w:rsid w:val="00345A7B"/>
    <w:rsid w:val="0034676B"/>
    <w:rsid w:val="00346987"/>
    <w:rsid w:val="00350AFF"/>
    <w:rsid w:val="00351802"/>
    <w:rsid w:val="00352EAA"/>
    <w:rsid w:val="00353EB6"/>
    <w:rsid w:val="00353F1C"/>
    <w:rsid w:val="00354F31"/>
    <w:rsid w:val="003559FA"/>
    <w:rsid w:val="003603D7"/>
    <w:rsid w:val="00361F6D"/>
    <w:rsid w:val="003628ED"/>
    <w:rsid w:val="00362913"/>
    <w:rsid w:val="00363D4D"/>
    <w:rsid w:val="00364A6E"/>
    <w:rsid w:val="003665AF"/>
    <w:rsid w:val="0037099C"/>
    <w:rsid w:val="00373089"/>
    <w:rsid w:val="0037469D"/>
    <w:rsid w:val="003752F4"/>
    <w:rsid w:val="003776D5"/>
    <w:rsid w:val="00382A39"/>
    <w:rsid w:val="00383030"/>
    <w:rsid w:val="003849AA"/>
    <w:rsid w:val="00384A99"/>
    <w:rsid w:val="0038531E"/>
    <w:rsid w:val="0038597D"/>
    <w:rsid w:val="00390162"/>
    <w:rsid w:val="00390604"/>
    <w:rsid w:val="00390EB7"/>
    <w:rsid w:val="00391108"/>
    <w:rsid w:val="00391739"/>
    <w:rsid w:val="00391E24"/>
    <w:rsid w:val="00392D8E"/>
    <w:rsid w:val="00396164"/>
    <w:rsid w:val="003967C6"/>
    <w:rsid w:val="00396A5D"/>
    <w:rsid w:val="0039780B"/>
    <w:rsid w:val="00397BF6"/>
    <w:rsid w:val="003A1BA9"/>
    <w:rsid w:val="003A2C26"/>
    <w:rsid w:val="003A391A"/>
    <w:rsid w:val="003A4F79"/>
    <w:rsid w:val="003A6625"/>
    <w:rsid w:val="003B1421"/>
    <w:rsid w:val="003C0206"/>
    <w:rsid w:val="003C1F56"/>
    <w:rsid w:val="003C4264"/>
    <w:rsid w:val="003D0B0E"/>
    <w:rsid w:val="003D1F34"/>
    <w:rsid w:val="003D3A23"/>
    <w:rsid w:val="003D4E91"/>
    <w:rsid w:val="003D5168"/>
    <w:rsid w:val="003D5655"/>
    <w:rsid w:val="003D7601"/>
    <w:rsid w:val="003D7F89"/>
    <w:rsid w:val="003E08C6"/>
    <w:rsid w:val="003E21E2"/>
    <w:rsid w:val="003E73D7"/>
    <w:rsid w:val="003F03BC"/>
    <w:rsid w:val="003F3B66"/>
    <w:rsid w:val="003F473E"/>
    <w:rsid w:val="00400F38"/>
    <w:rsid w:val="004010A4"/>
    <w:rsid w:val="00402616"/>
    <w:rsid w:val="0040403B"/>
    <w:rsid w:val="00406543"/>
    <w:rsid w:val="004076FF"/>
    <w:rsid w:val="0040793C"/>
    <w:rsid w:val="00407DB1"/>
    <w:rsid w:val="00412A9B"/>
    <w:rsid w:val="004142C5"/>
    <w:rsid w:val="004155BD"/>
    <w:rsid w:val="00415E88"/>
    <w:rsid w:val="004206EB"/>
    <w:rsid w:val="00421B06"/>
    <w:rsid w:val="004242C0"/>
    <w:rsid w:val="004255F8"/>
    <w:rsid w:val="004258C5"/>
    <w:rsid w:val="00426A35"/>
    <w:rsid w:val="00430E80"/>
    <w:rsid w:val="00431189"/>
    <w:rsid w:val="00431FEB"/>
    <w:rsid w:val="00432DED"/>
    <w:rsid w:val="004356D6"/>
    <w:rsid w:val="00437543"/>
    <w:rsid w:val="004379EC"/>
    <w:rsid w:val="00441C5E"/>
    <w:rsid w:val="00442EA5"/>
    <w:rsid w:val="0044505C"/>
    <w:rsid w:val="00447025"/>
    <w:rsid w:val="00447AE0"/>
    <w:rsid w:val="00447D19"/>
    <w:rsid w:val="00450798"/>
    <w:rsid w:val="00451E20"/>
    <w:rsid w:val="00452AD3"/>
    <w:rsid w:val="004536B7"/>
    <w:rsid w:val="004540E6"/>
    <w:rsid w:val="0045573A"/>
    <w:rsid w:val="0045694D"/>
    <w:rsid w:val="004573FF"/>
    <w:rsid w:val="00457C39"/>
    <w:rsid w:val="004601F8"/>
    <w:rsid w:val="00461287"/>
    <w:rsid w:val="004617E8"/>
    <w:rsid w:val="00461AD2"/>
    <w:rsid w:val="00461DD4"/>
    <w:rsid w:val="0046205F"/>
    <w:rsid w:val="00462340"/>
    <w:rsid w:val="00472162"/>
    <w:rsid w:val="004726F2"/>
    <w:rsid w:val="00472F24"/>
    <w:rsid w:val="004737D2"/>
    <w:rsid w:val="00473B47"/>
    <w:rsid w:val="00480B8A"/>
    <w:rsid w:val="004819D2"/>
    <w:rsid w:val="00482466"/>
    <w:rsid w:val="0048720F"/>
    <w:rsid w:val="00490F61"/>
    <w:rsid w:val="004938F3"/>
    <w:rsid w:val="004966EA"/>
    <w:rsid w:val="00497495"/>
    <w:rsid w:val="004A1328"/>
    <w:rsid w:val="004A19A7"/>
    <w:rsid w:val="004A1BBA"/>
    <w:rsid w:val="004A1E0F"/>
    <w:rsid w:val="004A2B6D"/>
    <w:rsid w:val="004A3681"/>
    <w:rsid w:val="004A3873"/>
    <w:rsid w:val="004A3B38"/>
    <w:rsid w:val="004B0310"/>
    <w:rsid w:val="004B0B7D"/>
    <w:rsid w:val="004B4751"/>
    <w:rsid w:val="004B6264"/>
    <w:rsid w:val="004B6564"/>
    <w:rsid w:val="004B7B6C"/>
    <w:rsid w:val="004C1AAD"/>
    <w:rsid w:val="004C2011"/>
    <w:rsid w:val="004C26C5"/>
    <w:rsid w:val="004C3084"/>
    <w:rsid w:val="004C5310"/>
    <w:rsid w:val="004C69DF"/>
    <w:rsid w:val="004C727B"/>
    <w:rsid w:val="004D0E20"/>
    <w:rsid w:val="004D44C9"/>
    <w:rsid w:val="004E18F3"/>
    <w:rsid w:val="004E2D2E"/>
    <w:rsid w:val="004E6D9D"/>
    <w:rsid w:val="004E71CD"/>
    <w:rsid w:val="004F2F35"/>
    <w:rsid w:val="004F32F1"/>
    <w:rsid w:val="004F3558"/>
    <w:rsid w:val="004F75CF"/>
    <w:rsid w:val="004F7D68"/>
    <w:rsid w:val="005001F6"/>
    <w:rsid w:val="00500DB8"/>
    <w:rsid w:val="00501EB2"/>
    <w:rsid w:val="00503DE4"/>
    <w:rsid w:val="00510F69"/>
    <w:rsid w:val="0051260F"/>
    <w:rsid w:val="00513738"/>
    <w:rsid w:val="00513B29"/>
    <w:rsid w:val="00513E1A"/>
    <w:rsid w:val="00517737"/>
    <w:rsid w:val="005244B0"/>
    <w:rsid w:val="00525086"/>
    <w:rsid w:val="00525B73"/>
    <w:rsid w:val="00526FDE"/>
    <w:rsid w:val="00527AFB"/>
    <w:rsid w:val="00531303"/>
    <w:rsid w:val="0053275A"/>
    <w:rsid w:val="005331EC"/>
    <w:rsid w:val="00534D42"/>
    <w:rsid w:val="00535F8A"/>
    <w:rsid w:val="00537A84"/>
    <w:rsid w:val="00537E29"/>
    <w:rsid w:val="005401A1"/>
    <w:rsid w:val="00540F79"/>
    <w:rsid w:val="005413F3"/>
    <w:rsid w:val="00544AD9"/>
    <w:rsid w:val="005451F5"/>
    <w:rsid w:val="00545C23"/>
    <w:rsid w:val="00546902"/>
    <w:rsid w:val="00553501"/>
    <w:rsid w:val="0055437B"/>
    <w:rsid w:val="005543D2"/>
    <w:rsid w:val="00554947"/>
    <w:rsid w:val="005549A2"/>
    <w:rsid w:val="0056192D"/>
    <w:rsid w:val="00565B3F"/>
    <w:rsid w:val="0056691D"/>
    <w:rsid w:val="00567B45"/>
    <w:rsid w:val="005725F4"/>
    <w:rsid w:val="005743F6"/>
    <w:rsid w:val="005746FE"/>
    <w:rsid w:val="00575897"/>
    <w:rsid w:val="005767D6"/>
    <w:rsid w:val="0057689A"/>
    <w:rsid w:val="00577B77"/>
    <w:rsid w:val="00580859"/>
    <w:rsid w:val="005808C6"/>
    <w:rsid w:val="00582CB8"/>
    <w:rsid w:val="00583C25"/>
    <w:rsid w:val="00584662"/>
    <w:rsid w:val="00584CAE"/>
    <w:rsid w:val="00584DD7"/>
    <w:rsid w:val="005879DC"/>
    <w:rsid w:val="00591BA5"/>
    <w:rsid w:val="00592B3E"/>
    <w:rsid w:val="00592C12"/>
    <w:rsid w:val="00594B5D"/>
    <w:rsid w:val="0059617C"/>
    <w:rsid w:val="005979E2"/>
    <w:rsid w:val="005A105D"/>
    <w:rsid w:val="005A2998"/>
    <w:rsid w:val="005A3F9A"/>
    <w:rsid w:val="005A415E"/>
    <w:rsid w:val="005A41A5"/>
    <w:rsid w:val="005A43BB"/>
    <w:rsid w:val="005A5F45"/>
    <w:rsid w:val="005B18CF"/>
    <w:rsid w:val="005B57F2"/>
    <w:rsid w:val="005B6771"/>
    <w:rsid w:val="005B694F"/>
    <w:rsid w:val="005B7C94"/>
    <w:rsid w:val="005C02C0"/>
    <w:rsid w:val="005C2510"/>
    <w:rsid w:val="005C46F3"/>
    <w:rsid w:val="005D0292"/>
    <w:rsid w:val="005D35CD"/>
    <w:rsid w:val="005D4385"/>
    <w:rsid w:val="005D4882"/>
    <w:rsid w:val="005D50C2"/>
    <w:rsid w:val="005D5810"/>
    <w:rsid w:val="005E086F"/>
    <w:rsid w:val="005E1B29"/>
    <w:rsid w:val="005E1B5B"/>
    <w:rsid w:val="005E4656"/>
    <w:rsid w:val="005E51C4"/>
    <w:rsid w:val="005E5BE8"/>
    <w:rsid w:val="005E7DC6"/>
    <w:rsid w:val="005F0957"/>
    <w:rsid w:val="005F42B8"/>
    <w:rsid w:val="005F52D6"/>
    <w:rsid w:val="005F5548"/>
    <w:rsid w:val="005F5E8D"/>
    <w:rsid w:val="005F6278"/>
    <w:rsid w:val="005F686D"/>
    <w:rsid w:val="006005F9"/>
    <w:rsid w:val="00600B09"/>
    <w:rsid w:val="006042F4"/>
    <w:rsid w:val="00606AA4"/>
    <w:rsid w:val="00607277"/>
    <w:rsid w:val="006076B2"/>
    <w:rsid w:val="006100BE"/>
    <w:rsid w:val="0061277E"/>
    <w:rsid w:val="0061436F"/>
    <w:rsid w:val="006151EA"/>
    <w:rsid w:val="00616617"/>
    <w:rsid w:val="00616A72"/>
    <w:rsid w:val="006175AD"/>
    <w:rsid w:val="006209F8"/>
    <w:rsid w:val="006217D6"/>
    <w:rsid w:val="00624A81"/>
    <w:rsid w:val="006276C9"/>
    <w:rsid w:val="00627A58"/>
    <w:rsid w:val="00630D23"/>
    <w:rsid w:val="0063154D"/>
    <w:rsid w:val="00631B25"/>
    <w:rsid w:val="00633FBC"/>
    <w:rsid w:val="00634091"/>
    <w:rsid w:val="0063455B"/>
    <w:rsid w:val="0063472F"/>
    <w:rsid w:val="00635F68"/>
    <w:rsid w:val="00636F66"/>
    <w:rsid w:val="0064191D"/>
    <w:rsid w:val="006431DB"/>
    <w:rsid w:val="00644057"/>
    <w:rsid w:val="006446FB"/>
    <w:rsid w:val="00644C6C"/>
    <w:rsid w:val="00650F54"/>
    <w:rsid w:val="0065167D"/>
    <w:rsid w:val="00651CCB"/>
    <w:rsid w:val="00653C37"/>
    <w:rsid w:val="00654BE9"/>
    <w:rsid w:val="00657E4E"/>
    <w:rsid w:val="006611B2"/>
    <w:rsid w:val="006622D5"/>
    <w:rsid w:val="00662D8C"/>
    <w:rsid w:val="00663C67"/>
    <w:rsid w:val="00665EF3"/>
    <w:rsid w:val="00670786"/>
    <w:rsid w:val="006716B3"/>
    <w:rsid w:val="0067226A"/>
    <w:rsid w:val="00674B58"/>
    <w:rsid w:val="00682A2E"/>
    <w:rsid w:val="00684E9B"/>
    <w:rsid w:val="0068625C"/>
    <w:rsid w:val="00686A49"/>
    <w:rsid w:val="006903E7"/>
    <w:rsid w:val="00690CBC"/>
    <w:rsid w:val="00694EAB"/>
    <w:rsid w:val="00695431"/>
    <w:rsid w:val="006956C7"/>
    <w:rsid w:val="00695C6A"/>
    <w:rsid w:val="006A12DF"/>
    <w:rsid w:val="006A14DF"/>
    <w:rsid w:val="006A1871"/>
    <w:rsid w:val="006A34C9"/>
    <w:rsid w:val="006A44E9"/>
    <w:rsid w:val="006A61CE"/>
    <w:rsid w:val="006A65E0"/>
    <w:rsid w:val="006B1585"/>
    <w:rsid w:val="006B18AD"/>
    <w:rsid w:val="006B309B"/>
    <w:rsid w:val="006B3FC4"/>
    <w:rsid w:val="006B51FE"/>
    <w:rsid w:val="006C019F"/>
    <w:rsid w:val="006C0334"/>
    <w:rsid w:val="006C211F"/>
    <w:rsid w:val="006C216F"/>
    <w:rsid w:val="006C3045"/>
    <w:rsid w:val="006C3668"/>
    <w:rsid w:val="006C5612"/>
    <w:rsid w:val="006D2A92"/>
    <w:rsid w:val="006E1FE9"/>
    <w:rsid w:val="006E522D"/>
    <w:rsid w:val="006E6985"/>
    <w:rsid w:val="006F0102"/>
    <w:rsid w:val="006F01BB"/>
    <w:rsid w:val="006F115B"/>
    <w:rsid w:val="006F14F9"/>
    <w:rsid w:val="006F1566"/>
    <w:rsid w:val="006F171F"/>
    <w:rsid w:val="006F403C"/>
    <w:rsid w:val="006F496F"/>
    <w:rsid w:val="006F5E65"/>
    <w:rsid w:val="006F6E46"/>
    <w:rsid w:val="006F7307"/>
    <w:rsid w:val="00701817"/>
    <w:rsid w:val="00702DD4"/>
    <w:rsid w:val="00705C22"/>
    <w:rsid w:val="00711538"/>
    <w:rsid w:val="00712CBD"/>
    <w:rsid w:val="00713750"/>
    <w:rsid w:val="007148B8"/>
    <w:rsid w:val="00715020"/>
    <w:rsid w:val="00715E7E"/>
    <w:rsid w:val="00717D7F"/>
    <w:rsid w:val="007206DB"/>
    <w:rsid w:val="007208D1"/>
    <w:rsid w:val="0072097F"/>
    <w:rsid w:val="007232A9"/>
    <w:rsid w:val="00724043"/>
    <w:rsid w:val="00724A10"/>
    <w:rsid w:val="00725AAA"/>
    <w:rsid w:val="007265CB"/>
    <w:rsid w:val="00727FA4"/>
    <w:rsid w:val="00731353"/>
    <w:rsid w:val="0073391E"/>
    <w:rsid w:val="007353C9"/>
    <w:rsid w:val="00735652"/>
    <w:rsid w:val="007400AA"/>
    <w:rsid w:val="00740407"/>
    <w:rsid w:val="00740FA6"/>
    <w:rsid w:val="00741ADB"/>
    <w:rsid w:val="00743B8B"/>
    <w:rsid w:val="00744260"/>
    <w:rsid w:val="00745223"/>
    <w:rsid w:val="00747D38"/>
    <w:rsid w:val="007506B6"/>
    <w:rsid w:val="00751241"/>
    <w:rsid w:val="00752A09"/>
    <w:rsid w:val="007550AB"/>
    <w:rsid w:val="00755338"/>
    <w:rsid w:val="007609B5"/>
    <w:rsid w:val="00760EFE"/>
    <w:rsid w:val="00761451"/>
    <w:rsid w:val="00761F4D"/>
    <w:rsid w:val="0076419B"/>
    <w:rsid w:val="007654F7"/>
    <w:rsid w:val="00767191"/>
    <w:rsid w:val="007701B2"/>
    <w:rsid w:val="00771FAB"/>
    <w:rsid w:val="00772F6A"/>
    <w:rsid w:val="00774643"/>
    <w:rsid w:val="00777BBD"/>
    <w:rsid w:val="00780580"/>
    <w:rsid w:val="007807B2"/>
    <w:rsid w:val="00780AAD"/>
    <w:rsid w:val="0078172A"/>
    <w:rsid w:val="00781E68"/>
    <w:rsid w:val="007834D2"/>
    <w:rsid w:val="00790376"/>
    <w:rsid w:val="00790FA5"/>
    <w:rsid w:val="00794B46"/>
    <w:rsid w:val="0079519F"/>
    <w:rsid w:val="00795A86"/>
    <w:rsid w:val="00796509"/>
    <w:rsid w:val="00797A38"/>
    <w:rsid w:val="007A007D"/>
    <w:rsid w:val="007A04B6"/>
    <w:rsid w:val="007A06FA"/>
    <w:rsid w:val="007A3286"/>
    <w:rsid w:val="007A3E8A"/>
    <w:rsid w:val="007A661C"/>
    <w:rsid w:val="007A698B"/>
    <w:rsid w:val="007A6ADC"/>
    <w:rsid w:val="007A76D3"/>
    <w:rsid w:val="007A7FE3"/>
    <w:rsid w:val="007B1AA1"/>
    <w:rsid w:val="007B201E"/>
    <w:rsid w:val="007B21BA"/>
    <w:rsid w:val="007B3A8B"/>
    <w:rsid w:val="007B782C"/>
    <w:rsid w:val="007B7CB1"/>
    <w:rsid w:val="007C0B11"/>
    <w:rsid w:val="007C11E2"/>
    <w:rsid w:val="007C3769"/>
    <w:rsid w:val="007C3BC5"/>
    <w:rsid w:val="007C6F72"/>
    <w:rsid w:val="007D0C26"/>
    <w:rsid w:val="007D4370"/>
    <w:rsid w:val="007E04B4"/>
    <w:rsid w:val="007E1924"/>
    <w:rsid w:val="007E1FC4"/>
    <w:rsid w:val="007E2FFF"/>
    <w:rsid w:val="007E7135"/>
    <w:rsid w:val="007E7C13"/>
    <w:rsid w:val="007F4F33"/>
    <w:rsid w:val="007F7A91"/>
    <w:rsid w:val="008010D5"/>
    <w:rsid w:val="0080160F"/>
    <w:rsid w:val="00803369"/>
    <w:rsid w:val="00804527"/>
    <w:rsid w:val="0080656D"/>
    <w:rsid w:val="00810EDB"/>
    <w:rsid w:val="00811D13"/>
    <w:rsid w:val="00812D68"/>
    <w:rsid w:val="00816980"/>
    <w:rsid w:val="00817517"/>
    <w:rsid w:val="00817D73"/>
    <w:rsid w:val="0082298E"/>
    <w:rsid w:val="008236CB"/>
    <w:rsid w:val="00824377"/>
    <w:rsid w:val="008249BC"/>
    <w:rsid w:val="008252EB"/>
    <w:rsid w:val="008252F7"/>
    <w:rsid w:val="00826B9B"/>
    <w:rsid w:val="00826DF8"/>
    <w:rsid w:val="0082707D"/>
    <w:rsid w:val="00830283"/>
    <w:rsid w:val="008311F8"/>
    <w:rsid w:val="0083148A"/>
    <w:rsid w:val="0083368D"/>
    <w:rsid w:val="008345A2"/>
    <w:rsid w:val="00834C5C"/>
    <w:rsid w:val="00836213"/>
    <w:rsid w:val="00841233"/>
    <w:rsid w:val="00841FA2"/>
    <w:rsid w:val="008435A6"/>
    <w:rsid w:val="0084509C"/>
    <w:rsid w:val="008468D9"/>
    <w:rsid w:val="0084712E"/>
    <w:rsid w:val="008508F5"/>
    <w:rsid w:val="00853E91"/>
    <w:rsid w:val="00854F90"/>
    <w:rsid w:val="0085540E"/>
    <w:rsid w:val="00856B06"/>
    <w:rsid w:val="008608F2"/>
    <w:rsid w:val="008678BD"/>
    <w:rsid w:val="00871A7F"/>
    <w:rsid w:val="0087228D"/>
    <w:rsid w:val="008725D7"/>
    <w:rsid w:val="00873B38"/>
    <w:rsid w:val="00875DBB"/>
    <w:rsid w:val="008765CC"/>
    <w:rsid w:val="00880809"/>
    <w:rsid w:val="00883BF1"/>
    <w:rsid w:val="00884700"/>
    <w:rsid w:val="00884ABE"/>
    <w:rsid w:val="00884BAA"/>
    <w:rsid w:val="0088578C"/>
    <w:rsid w:val="00890B38"/>
    <w:rsid w:val="00893946"/>
    <w:rsid w:val="00893B8C"/>
    <w:rsid w:val="0089414A"/>
    <w:rsid w:val="0089646D"/>
    <w:rsid w:val="008A105C"/>
    <w:rsid w:val="008A2B81"/>
    <w:rsid w:val="008A75D4"/>
    <w:rsid w:val="008B09AD"/>
    <w:rsid w:val="008B1153"/>
    <w:rsid w:val="008B58BE"/>
    <w:rsid w:val="008B7D29"/>
    <w:rsid w:val="008C134C"/>
    <w:rsid w:val="008C3B37"/>
    <w:rsid w:val="008C42D1"/>
    <w:rsid w:val="008C5FC4"/>
    <w:rsid w:val="008C7612"/>
    <w:rsid w:val="008D0246"/>
    <w:rsid w:val="008D4A36"/>
    <w:rsid w:val="008E0A50"/>
    <w:rsid w:val="008E11FA"/>
    <w:rsid w:val="008E40BA"/>
    <w:rsid w:val="008E48C7"/>
    <w:rsid w:val="008E5F6B"/>
    <w:rsid w:val="008E61F4"/>
    <w:rsid w:val="008E724F"/>
    <w:rsid w:val="008E7497"/>
    <w:rsid w:val="008E7CDF"/>
    <w:rsid w:val="008F2242"/>
    <w:rsid w:val="008F289C"/>
    <w:rsid w:val="008F3712"/>
    <w:rsid w:val="008F385C"/>
    <w:rsid w:val="008F3935"/>
    <w:rsid w:val="008F3B8D"/>
    <w:rsid w:val="008F64EA"/>
    <w:rsid w:val="00900D11"/>
    <w:rsid w:val="00903292"/>
    <w:rsid w:val="00907866"/>
    <w:rsid w:val="00907F0E"/>
    <w:rsid w:val="0091559F"/>
    <w:rsid w:val="009159F6"/>
    <w:rsid w:val="0091673B"/>
    <w:rsid w:val="00920107"/>
    <w:rsid w:val="00920A4C"/>
    <w:rsid w:val="00922866"/>
    <w:rsid w:val="0092357E"/>
    <w:rsid w:val="0092581C"/>
    <w:rsid w:val="009262F5"/>
    <w:rsid w:val="00927145"/>
    <w:rsid w:val="00927BE5"/>
    <w:rsid w:val="00933D27"/>
    <w:rsid w:val="0093692C"/>
    <w:rsid w:val="00940965"/>
    <w:rsid w:val="00940F59"/>
    <w:rsid w:val="009423CD"/>
    <w:rsid w:val="009442B5"/>
    <w:rsid w:val="00945A22"/>
    <w:rsid w:val="009460D6"/>
    <w:rsid w:val="009479EE"/>
    <w:rsid w:val="00950CC5"/>
    <w:rsid w:val="00951D46"/>
    <w:rsid w:val="009521A3"/>
    <w:rsid w:val="0095256C"/>
    <w:rsid w:val="00953EFF"/>
    <w:rsid w:val="009545CF"/>
    <w:rsid w:val="00955845"/>
    <w:rsid w:val="009604EB"/>
    <w:rsid w:val="00961787"/>
    <w:rsid w:val="009633BA"/>
    <w:rsid w:val="00963D68"/>
    <w:rsid w:val="00965ACE"/>
    <w:rsid w:val="00967993"/>
    <w:rsid w:val="0097176F"/>
    <w:rsid w:val="00972422"/>
    <w:rsid w:val="00974C0F"/>
    <w:rsid w:val="00975674"/>
    <w:rsid w:val="009770F9"/>
    <w:rsid w:val="0097759A"/>
    <w:rsid w:val="00982C3B"/>
    <w:rsid w:val="00985E55"/>
    <w:rsid w:val="00987B37"/>
    <w:rsid w:val="00997A3E"/>
    <w:rsid w:val="00997F6E"/>
    <w:rsid w:val="009A0848"/>
    <w:rsid w:val="009A0E2B"/>
    <w:rsid w:val="009A0F24"/>
    <w:rsid w:val="009A5B36"/>
    <w:rsid w:val="009C027C"/>
    <w:rsid w:val="009C1F8F"/>
    <w:rsid w:val="009C4D5C"/>
    <w:rsid w:val="009C4E1C"/>
    <w:rsid w:val="009C6D45"/>
    <w:rsid w:val="009C6E6D"/>
    <w:rsid w:val="009D0126"/>
    <w:rsid w:val="009D0DAA"/>
    <w:rsid w:val="009D1DC6"/>
    <w:rsid w:val="009D2226"/>
    <w:rsid w:val="009D37B2"/>
    <w:rsid w:val="009E110E"/>
    <w:rsid w:val="009E493A"/>
    <w:rsid w:val="009E5D32"/>
    <w:rsid w:val="009E7033"/>
    <w:rsid w:val="009E753A"/>
    <w:rsid w:val="009F17CD"/>
    <w:rsid w:val="009F1E50"/>
    <w:rsid w:val="009F241E"/>
    <w:rsid w:val="009F4B50"/>
    <w:rsid w:val="009F62E7"/>
    <w:rsid w:val="009F668F"/>
    <w:rsid w:val="00A00BA5"/>
    <w:rsid w:val="00A01C86"/>
    <w:rsid w:val="00A01F67"/>
    <w:rsid w:val="00A02233"/>
    <w:rsid w:val="00A0673E"/>
    <w:rsid w:val="00A0795A"/>
    <w:rsid w:val="00A152B8"/>
    <w:rsid w:val="00A16B9F"/>
    <w:rsid w:val="00A20D21"/>
    <w:rsid w:val="00A21C67"/>
    <w:rsid w:val="00A21FCA"/>
    <w:rsid w:val="00A22903"/>
    <w:rsid w:val="00A229A1"/>
    <w:rsid w:val="00A22BED"/>
    <w:rsid w:val="00A25C4C"/>
    <w:rsid w:val="00A261C7"/>
    <w:rsid w:val="00A27D23"/>
    <w:rsid w:val="00A30C82"/>
    <w:rsid w:val="00A30D4B"/>
    <w:rsid w:val="00A34B0B"/>
    <w:rsid w:val="00A37268"/>
    <w:rsid w:val="00A375E3"/>
    <w:rsid w:val="00A414EC"/>
    <w:rsid w:val="00A450E8"/>
    <w:rsid w:val="00A451B7"/>
    <w:rsid w:val="00A51D28"/>
    <w:rsid w:val="00A529F0"/>
    <w:rsid w:val="00A564ED"/>
    <w:rsid w:val="00A571CC"/>
    <w:rsid w:val="00A57524"/>
    <w:rsid w:val="00A605F8"/>
    <w:rsid w:val="00A61DDB"/>
    <w:rsid w:val="00A63B35"/>
    <w:rsid w:val="00A65E31"/>
    <w:rsid w:val="00A67AC6"/>
    <w:rsid w:val="00A67EB1"/>
    <w:rsid w:val="00A7165A"/>
    <w:rsid w:val="00A717E2"/>
    <w:rsid w:val="00A71D90"/>
    <w:rsid w:val="00A71FC2"/>
    <w:rsid w:val="00A72B2D"/>
    <w:rsid w:val="00A75892"/>
    <w:rsid w:val="00A75CDE"/>
    <w:rsid w:val="00A803F1"/>
    <w:rsid w:val="00A806DA"/>
    <w:rsid w:val="00A81A43"/>
    <w:rsid w:val="00A84505"/>
    <w:rsid w:val="00A87088"/>
    <w:rsid w:val="00A87420"/>
    <w:rsid w:val="00A87876"/>
    <w:rsid w:val="00A87D93"/>
    <w:rsid w:val="00A90683"/>
    <w:rsid w:val="00A91C6B"/>
    <w:rsid w:val="00A93E90"/>
    <w:rsid w:val="00A9467B"/>
    <w:rsid w:val="00A964EC"/>
    <w:rsid w:val="00AA00F9"/>
    <w:rsid w:val="00AA116F"/>
    <w:rsid w:val="00AA218B"/>
    <w:rsid w:val="00AA403F"/>
    <w:rsid w:val="00AA60A4"/>
    <w:rsid w:val="00AA7306"/>
    <w:rsid w:val="00AA7368"/>
    <w:rsid w:val="00AA7413"/>
    <w:rsid w:val="00AA7812"/>
    <w:rsid w:val="00AB339D"/>
    <w:rsid w:val="00AB5D74"/>
    <w:rsid w:val="00AB6C32"/>
    <w:rsid w:val="00AB76C6"/>
    <w:rsid w:val="00AC0CD5"/>
    <w:rsid w:val="00AC5F03"/>
    <w:rsid w:val="00AC6D70"/>
    <w:rsid w:val="00AD30E6"/>
    <w:rsid w:val="00AD331F"/>
    <w:rsid w:val="00AD5884"/>
    <w:rsid w:val="00AD5B91"/>
    <w:rsid w:val="00AE01A9"/>
    <w:rsid w:val="00AE1E5B"/>
    <w:rsid w:val="00AE514B"/>
    <w:rsid w:val="00AE5194"/>
    <w:rsid w:val="00AE5DE9"/>
    <w:rsid w:val="00AE65A8"/>
    <w:rsid w:val="00AE6ADC"/>
    <w:rsid w:val="00AE7253"/>
    <w:rsid w:val="00AE7BBB"/>
    <w:rsid w:val="00AF010F"/>
    <w:rsid w:val="00AF47DA"/>
    <w:rsid w:val="00AF522A"/>
    <w:rsid w:val="00AF5FC9"/>
    <w:rsid w:val="00B0113B"/>
    <w:rsid w:val="00B01A87"/>
    <w:rsid w:val="00B05C43"/>
    <w:rsid w:val="00B076C8"/>
    <w:rsid w:val="00B07CAC"/>
    <w:rsid w:val="00B07EFD"/>
    <w:rsid w:val="00B10C6B"/>
    <w:rsid w:val="00B1243F"/>
    <w:rsid w:val="00B130E5"/>
    <w:rsid w:val="00B1737E"/>
    <w:rsid w:val="00B20448"/>
    <w:rsid w:val="00B22B6C"/>
    <w:rsid w:val="00B239FD"/>
    <w:rsid w:val="00B264B7"/>
    <w:rsid w:val="00B26D78"/>
    <w:rsid w:val="00B27FEF"/>
    <w:rsid w:val="00B30694"/>
    <w:rsid w:val="00B3074B"/>
    <w:rsid w:val="00B3087B"/>
    <w:rsid w:val="00B322ED"/>
    <w:rsid w:val="00B32561"/>
    <w:rsid w:val="00B32F3F"/>
    <w:rsid w:val="00B370DB"/>
    <w:rsid w:val="00B37C7B"/>
    <w:rsid w:val="00B4226C"/>
    <w:rsid w:val="00B42D59"/>
    <w:rsid w:val="00B4647A"/>
    <w:rsid w:val="00B467E9"/>
    <w:rsid w:val="00B46A0D"/>
    <w:rsid w:val="00B475C6"/>
    <w:rsid w:val="00B47B61"/>
    <w:rsid w:val="00B5048A"/>
    <w:rsid w:val="00B51079"/>
    <w:rsid w:val="00B52124"/>
    <w:rsid w:val="00B534B8"/>
    <w:rsid w:val="00B53734"/>
    <w:rsid w:val="00B55DE1"/>
    <w:rsid w:val="00B56824"/>
    <w:rsid w:val="00B57600"/>
    <w:rsid w:val="00B6030A"/>
    <w:rsid w:val="00B60D83"/>
    <w:rsid w:val="00B6135A"/>
    <w:rsid w:val="00B613C4"/>
    <w:rsid w:val="00B61813"/>
    <w:rsid w:val="00B62F0F"/>
    <w:rsid w:val="00B64A47"/>
    <w:rsid w:val="00B6622A"/>
    <w:rsid w:val="00B670CF"/>
    <w:rsid w:val="00B67BB4"/>
    <w:rsid w:val="00B730A0"/>
    <w:rsid w:val="00B7538D"/>
    <w:rsid w:val="00B812D8"/>
    <w:rsid w:val="00B838E4"/>
    <w:rsid w:val="00B86820"/>
    <w:rsid w:val="00B90476"/>
    <w:rsid w:val="00B90E6A"/>
    <w:rsid w:val="00B91364"/>
    <w:rsid w:val="00B92D1E"/>
    <w:rsid w:val="00B9316C"/>
    <w:rsid w:val="00B96655"/>
    <w:rsid w:val="00B97CA3"/>
    <w:rsid w:val="00BA0C92"/>
    <w:rsid w:val="00BA47D1"/>
    <w:rsid w:val="00BA503F"/>
    <w:rsid w:val="00BA6433"/>
    <w:rsid w:val="00BA7215"/>
    <w:rsid w:val="00BA78AD"/>
    <w:rsid w:val="00BA7A9F"/>
    <w:rsid w:val="00BB03B2"/>
    <w:rsid w:val="00BB1866"/>
    <w:rsid w:val="00BB18B5"/>
    <w:rsid w:val="00BB28CD"/>
    <w:rsid w:val="00BB2CBC"/>
    <w:rsid w:val="00BB4AB5"/>
    <w:rsid w:val="00BC1F2D"/>
    <w:rsid w:val="00BC3957"/>
    <w:rsid w:val="00BC3D8A"/>
    <w:rsid w:val="00BC4665"/>
    <w:rsid w:val="00BC4C25"/>
    <w:rsid w:val="00BC6C68"/>
    <w:rsid w:val="00BD59BA"/>
    <w:rsid w:val="00BD5F1E"/>
    <w:rsid w:val="00BE0A8E"/>
    <w:rsid w:val="00BE2AC6"/>
    <w:rsid w:val="00BE2D6C"/>
    <w:rsid w:val="00BE51D8"/>
    <w:rsid w:val="00BE535F"/>
    <w:rsid w:val="00BE5EF4"/>
    <w:rsid w:val="00BE7283"/>
    <w:rsid w:val="00BF1748"/>
    <w:rsid w:val="00BF42A5"/>
    <w:rsid w:val="00BF4781"/>
    <w:rsid w:val="00BF4CC7"/>
    <w:rsid w:val="00BF5D33"/>
    <w:rsid w:val="00BF6949"/>
    <w:rsid w:val="00BF6C39"/>
    <w:rsid w:val="00BF734F"/>
    <w:rsid w:val="00C028F6"/>
    <w:rsid w:val="00C069B8"/>
    <w:rsid w:val="00C13574"/>
    <w:rsid w:val="00C13B74"/>
    <w:rsid w:val="00C14AED"/>
    <w:rsid w:val="00C1636C"/>
    <w:rsid w:val="00C16AC9"/>
    <w:rsid w:val="00C2283C"/>
    <w:rsid w:val="00C22A35"/>
    <w:rsid w:val="00C22E62"/>
    <w:rsid w:val="00C22F40"/>
    <w:rsid w:val="00C24F03"/>
    <w:rsid w:val="00C24F55"/>
    <w:rsid w:val="00C263F1"/>
    <w:rsid w:val="00C30D17"/>
    <w:rsid w:val="00C3444D"/>
    <w:rsid w:val="00C3504A"/>
    <w:rsid w:val="00C35BB1"/>
    <w:rsid w:val="00C3714B"/>
    <w:rsid w:val="00C40CCF"/>
    <w:rsid w:val="00C420FF"/>
    <w:rsid w:val="00C4247B"/>
    <w:rsid w:val="00C43A5F"/>
    <w:rsid w:val="00C43AB3"/>
    <w:rsid w:val="00C46BB4"/>
    <w:rsid w:val="00C52B65"/>
    <w:rsid w:val="00C534E2"/>
    <w:rsid w:val="00C57066"/>
    <w:rsid w:val="00C62103"/>
    <w:rsid w:val="00C62153"/>
    <w:rsid w:val="00C65607"/>
    <w:rsid w:val="00C6654F"/>
    <w:rsid w:val="00C85531"/>
    <w:rsid w:val="00C867B4"/>
    <w:rsid w:val="00C87ED5"/>
    <w:rsid w:val="00C9053A"/>
    <w:rsid w:val="00C9247C"/>
    <w:rsid w:val="00C92EB5"/>
    <w:rsid w:val="00C96FE1"/>
    <w:rsid w:val="00CA012F"/>
    <w:rsid w:val="00CA1E43"/>
    <w:rsid w:val="00CA23AC"/>
    <w:rsid w:val="00CA5BBC"/>
    <w:rsid w:val="00CA7C20"/>
    <w:rsid w:val="00CB2290"/>
    <w:rsid w:val="00CB3348"/>
    <w:rsid w:val="00CB3BF0"/>
    <w:rsid w:val="00CB5012"/>
    <w:rsid w:val="00CB5364"/>
    <w:rsid w:val="00CB5510"/>
    <w:rsid w:val="00CC07A0"/>
    <w:rsid w:val="00CC0A11"/>
    <w:rsid w:val="00CC3353"/>
    <w:rsid w:val="00CC3BE7"/>
    <w:rsid w:val="00CC3CE2"/>
    <w:rsid w:val="00CD01E1"/>
    <w:rsid w:val="00CD036A"/>
    <w:rsid w:val="00CD0594"/>
    <w:rsid w:val="00CD4B53"/>
    <w:rsid w:val="00CD5CC3"/>
    <w:rsid w:val="00CD7B6C"/>
    <w:rsid w:val="00CE0C16"/>
    <w:rsid w:val="00CE0C7C"/>
    <w:rsid w:val="00CE33E7"/>
    <w:rsid w:val="00CE3F80"/>
    <w:rsid w:val="00CE47E6"/>
    <w:rsid w:val="00CE4ADE"/>
    <w:rsid w:val="00CE6F3E"/>
    <w:rsid w:val="00CE788C"/>
    <w:rsid w:val="00CF2D4F"/>
    <w:rsid w:val="00CF3C8A"/>
    <w:rsid w:val="00CF60C0"/>
    <w:rsid w:val="00D00CA8"/>
    <w:rsid w:val="00D00E35"/>
    <w:rsid w:val="00D01261"/>
    <w:rsid w:val="00D032D0"/>
    <w:rsid w:val="00D03B16"/>
    <w:rsid w:val="00D03D60"/>
    <w:rsid w:val="00D1278D"/>
    <w:rsid w:val="00D12DB6"/>
    <w:rsid w:val="00D12EC8"/>
    <w:rsid w:val="00D146D8"/>
    <w:rsid w:val="00D1589D"/>
    <w:rsid w:val="00D15948"/>
    <w:rsid w:val="00D16E6E"/>
    <w:rsid w:val="00D17C5F"/>
    <w:rsid w:val="00D21737"/>
    <w:rsid w:val="00D241CE"/>
    <w:rsid w:val="00D246A8"/>
    <w:rsid w:val="00D24B34"/>
    <w:rsid w:val="00D24D23"/>
    <w:rsid w:val="00D24D35"/>
    <w:rsid w:val="00D251AC"/>
    <w:rsid w:val="00D25A28"/>
    <w:rsid w:val="00D30CAF"/>
    <w:rsid w:val="00D30E4D"/>
    <w:rsid w:val="00D31AF7"/>
    <w:rsid w:val="00D320DF"/>
    <w:rsid w:val="00D323C5"/>
    <w:rsid w:val="00D32B53"/>
    <w:rsid w:val="00D3363A"/>
    <w:rsid w:val="00D3553C"/>
    <w:rsid w:val="00D369F1"/>
    <w:rsid w:val="00D36CDB"/>
    <w:rsid w:val="00D37B44"/>
    <w:rsid w:val="00D4056F"/>
    <w:rsid w:val="00D40CB3"/>
    <w:rsid w:val="00D42041"/>
    <w:rsid w:val="00D4304F"/>
    <w:rsid w:val="00D438EA"/>
    <w:rsid w:val="00D4433F"/>
    <w:rsid w:val="00D45F4A"/>
    <w:rsid w:val="00D56475"/>
    <w:rsid w:val="00D56B87"/>
    <w:rsid w:val="00D56C60"/>
    <w:rsid w:val="00D6052D"/>
    <w:rsid w:val="00D60578"/>
    <w:rsid w:val="00D62394"/>
    <w:rsid w:val="00D6510E"/>
    <w:rsid w:val="00D66D84"/>
    <w:rsid w:val="00D7071A"/>
    <w:rsid w:val="00D71508"/>
    <w:rsid w:val="00D73375"/>
    <w:rsid w:val="00D736A1"/>
    <w:rsid w:val="00D81374"/>
    <w:rsid w:val="00D81608"/>
    <w:rsid w:val="00D82409"/>
    <w:rsid w:val="00D82E3C"/>
    <w:rsid w:val="00D836C5"/>
    <w:rsid w:val="00D851D8"/>
    <w:rsid w:val="00D864FE"/>
    <w:rsid w:val="00D87E78"/>
    <w:rsid w:val="00D926F4"/>
    <w:rsid w:val="00D9325F"/>
    <w:rsid w:val="00D9416B"/>
    <w:rsid w:val="00D952D4"/>
    <w:rsid w:val="00D9629D"/>
    <w:rsid w:val="00D962C6"/>
    <w:rsid w:val="00D9674A"/>
    <w:rsid w:val="00DA0387"/>
    <w:rsid w:val="00DA108F"/>
    <w:rsid w:val="00DA1FE9"/>
    <w:rsid w:val="00DA3644"/>
    <w:rsid w:val="00DA49F2"/>
    <w:rsid w:val="00DB3015"/>
    <w:rsid w:val="00DC1CE9"/>
    <w:rsid w:val="00DC282B"/>
    <w:rsid w:val="00DC3A22"/>
    <w:rsid w:val="00DC5C92"/>
    <w:rsid w:val="00DC5E16"/>
    <w:rsid w:val="00DD3271"/>
    <w:rsid w:val="00DD45F4"/>
    <w:rsid w:val="00DD4BB4"/>
    <w:rsid w:val="00DD6FF2"/>
    <w:rsid w:val="00DD7A1F"/>
    <w:rsid w:val="00DD7D11"/>
    <w:rsid w:val="00DE06DF"/>
    <w:rsid w:val="00DE1D3E"/>
    <w:rsid w:val="00DE46BF"/>
    <w:rsid w:val="00DE5385"/>
    <w:rsid w:val="00DF2257"/>
    <w:rsid w:val="00DF27B8"/>
    <w:rsid w:val="00DF35C3"/>
    <w:rsid w:val="00DF4CA5"/>
    <w:rsid w:val="00DF5438"/>
    <w:rsid w:val="00DF56C4"/>
    <w:rsid w:val="00DF6579"/>
    <w:rsid w:val="00DF7E8D"/>
    <w:rsid w:val="00E034C4"/>
    <w:rsid w:val="00E03F2B"/>
    <w:rsid w:val="00E047E2"/>
    <w:rsid w:val="00E054C7"/>
    <w:rsid w:val="00E119F6"/>
    <w:rsid w:val="00E11E6F"/>
    <w:rsid w:val="00E1281F"/>
    <w:rsid w:val="00E130F7"/>
    <w:rsid w:val="00E136FA"/>
    <w:rsid w:val="00E142BA"/>
    <w:rsid w:val="00E16DE2"/>
    <w:rsid w:val="00E1770D"/>
    <w:rsid w:val="00E204E9"/>
    <w:rsid w:val="00E2137B"/>
    <w:rsid w:val="00E21C81"/>
    <w:rsid w:val="00E21EAF"/>
    <w:rsid w:val="00E23BF8"/>
    <w:rsid w:val="00E24D28"/>
    <w:rsid w:val="00E26484"/>
    <w:rsid w:val="00E27580"/>
    <w:rsid w:val="00E32073"/>
    <w:rsid w:val="00E33CD6"/>
    <w:rsid w:val="00E3485A"/>
    <w:rsid w:val="00E34AC9"/>
    <w:rsid w:val="00E35943"/>
    <w:rsid w:val="00E3699F"/>
    <w:rsid w:val="00E36F74"/>
    <w:rsid w:val="00E37A22"/>
    <w:rsid w:val="00E426BE"/>
    <w:rsid w:val="00E427FC"/>
    <w:rsid w:val="00E42C24"/>
    <w:rsid w:val="00E4322C"/>
    <w:rsid w:val="00E442D8"/>
    <w:rsid w:val="00E466BF"/>
    <w:rsid w:val="00E46D23"/>
    <w:rsid w:val="00E470C6"/>
    <w:rsid w:val="00E4755B"/>
    <w:rsid w:val="00E47F84"/>
    <w:rsid w:val="00E47FB4"/>
    <w:rsid w:val="00E517C5"/>
    <w:rsid w:val="00E519A4"/>
    <w:rsid w:val="00E51F08"/>
    <w:rsid w:val="00E53C18"/>
    <w:rsid w:val="00E54B06"/>
    <w:rsid w:val="00E565C3"/>
    <w:rsid w:val="00E57206"/>
    <w:rsid w:val="00E62118"/>
    <w:rsid w:val="00E64ED9"/>
    <w:rsid w:val="00E67570"/>
    <w:rsid w:val="00E67F34"/>
    <w:rsid w:val="00E714A8"/>
    <w:rsid w:val="00E7150D"/>
    <w:rsid w:val="00E72249"/>
    <w:rsid w:val="00E76B83"/>
    <w:rsid w:val="00E77125"/>
    <w:rsid w:val="00E81E08"/>
    <w:rsid w:val="00E82BDE"/>
    <w:rsid w:val="00E87B37"/>
    <w:rsid w:val="00E87F65"/>
    <w:rsid w:val="00E91360"/>
    <w:rsid w:val="00E93496"/>
    <w:rsid w:val="00E9442B"/>
    <w:rsid w:val="00E97409"/>
    <w:rsid w:val="00EA13D1"/>
    <w:rsid w:val="00EA2195"/>
    <w:rsid w:val="00EA2FD2"/>
    <w:rsid w:val="00EA46E4"/>
    <w:rsid w:val="00EA4C79"/>
    <w:rsid w:val="00EA6100"/>
    <w:rsid w:val="00EB08D4"/>
    <w:rsid w:val="00EB1811"/>
    <w:rsid w:val="00EB1A00"/>
    <w:rsid w:val="00EB1F7A"/>
    <w:rsid w:val="00EB21F5"/>
    <w:rsid w:val="00EB23B2"/>
    <w:rsid w:val="00EB3106"/>
    <w:rsid w:val="00EB47A6"/>
    <w:rsid w:val="00EB49A0"/>
    <w:rsid w:val="00EB4C8B"/>
    <w:rsid w:val="00EB4D18"/>
    <w:rsid w:val="00EB5D75"/>
    <w:rsid w:val="00EB6C1F"/>
    <w:rsid w:val="00EB6EFE"/>
    <w:rsid w:val="00EC178A"/>
    <w:rsid w:val="00EC2A29"/>
    <w:rsid w:val="00EC358F"/>
    <w:rsid w:val="00EC61D0"/>
    <w:rsid w:val="00EC79DF"/>
    <w:rsid w:val="00ED242E"/>
    <w:rsid w:val="00ED43DC"/>
    <w:rsid w:val="00ED4401"/>
    <w:rsid w:val="00ED51AF"/>
    <w:rsid w:val="00ED6A59"/>
    <w:rsid w:val="00ED7E4E"/>
    <w:rsid w:val="00EE176D"/>
    <w:rsid w:val="00EE24DC"/>
    <w:rsid w:val="00EE30D3"/>
    <w:rsid w:val="00EE5FFC"/>
    <w:rsid w:val="00EE6BD7"/>
    <w:rsid w:val="00EE70D0"/>
    <w:rsid w:val="00EF008B"/>
    <w:rsid w:val="00EF10CB"/>
    <w:rsid w:val="00EF1B65"/>
    <w:rsid w:val="00EF2AF4"/>
    <w:rsid w:val="00EF36BC"/>
    <w:rsid w:val="00EF3937"/>
    <w:rsid w:val="00EF43D7"/>
    <w:rsid w:val="00EF4433"/>
    <w:rsid w:val="00EF4ADA"/>
    <w:rsid w:val="00F0027A"/>
    <w:rsid w:val="00F01EFA"/>
    <w:rsid w:val="00F02763"/>
    <w:rsid w:val="00F039DA"/>
    <w:rsid w:val="00F06B37"/>
    <w:rsid w:val="00F10250"/>
    <w:rsid w:val="00F119A5"/>
    <w:rsid w:val="00F1247F"/>
    <w:rsid w:val="00F12AD9"/>
    <w:rsid w:val="00F12E09"/>
    <w:rsid w:val="00F134CD"/>
    <w:rsid w:val="00F136CC"/>
    <w:rsid w:val="00F17D79"/>
    <w:rsid w:val="00F26D52"/>
    <w:rsid w:val="00F27D6F"/>
    <w:rsid w:val="00F30344"/>
    <w:rsid w:val="00F3062C"/>
    <w:rsid w:val="00F30C5A"/>
    <w:rsid w:val="00F3505D"/>
    <w:rsid w:val="00F3525C"/>
    <w:rsid w:val="00F361FC"/>
    <w:rsid w:val="00F413DD"/>
    <w:rsid w:val="00F433D5"/>
    <w:rsid w:val="00F44451"/>
    <w:rsid w:val="00F455DC"/>
    <w:rsid w:val="00F479DA"/>
    <w:rsid w:val="00F50277"/>
    <w:rsid w:val="00F51CE8"/>
    <w:rsid w:val="00F53272"/>
    <w:rsid w:val="00F5363C"/>
    <w:rsid w:val="00F60C24"/>
    <w:rsid w:val="00F60C5B"/>
    <w:rsid w:val="00F615FB"/>
    <w:rsid w:val="00F6346E"/>
    <w:rsid w:val="00F664F7"/>
    <w:rsid w:val="00F76EBC"/>
    <w:rsid w:val="00F80969"/>
    <w:rsid w:val="00F81A81"/>
    <w:rsid w:val="00F82595"/>
    <w:rsid w:val="00F85F1F"/>
    <w:rsid w:val="00F90280"/>
    <w:rsid w:val="00F91C7D"/>
    <w:rsid w:val="00F939DA"/>
    <w:rsid w:val="00F963A0"/>
    <w:rsid w:val="00F977B8"/>
    <w:rsid w:val="00FA0371"/>
    <w:rsid w:val="00FA22D9"/>
    <w:rsid w:val="00FA2BC5"/>
    <w:rsid w:val="00FB0364"/>
    <w:rsid w:val="00FB164D"/>
    <w:rsid w:val="00FB20A1"/>
    <w:rsid w:val="00FB3284"/>
    <w:rsid w:val="00FB3548"/>
    <w:rsid w:val="00FB4207"/>
    <w:rsid w:val="00FB56F1"/>
    <w:rsid w:val="00FC4E34"/>
    <w:rsid w:val="00FC6C6D"/>
    <w:rsid w:val="00FC7D93"/>
    <w:rsid w:val="00FD28AF"/>
    <w:rsid w:val="00FD2C8F"/>
    <w:rsid w:val="00FD4142"/>
    <w:rsid w:val="00FD42BB"/>
    <w:rsid w:val="00FD5CE7"/>
    <w:rsid w:val="00FD6C2C"/>
    <w:rsid w:val="00FD7132"/>
    <w:rsid w:val="00FD7247"/>
    <w:rsid w:val="00FD7C38"/>
    <w:rsid w:val="00FE4462"/>
    <w:rsid w:val="00FE59E2"/>
    <w:rsid w:val="00FE6870"/>
    <w:rsid w:val="00FE6F0E"/>
    <w:rsid w:val="00FF06D0"/>
    <w:rsid w:val="00FF0B2D"/>
    <w:rsid w:val="00FF3A64"/>
    <w:rsid w:val="00FF3B65"/>
    <w:rsid w:val="00FF58E5"/>
    <w:rsid w:val="00FF6F59"/>
    <w:rsid w:val="00FF7B1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CCF8"/>
  <w15:docId w15:val="{7649DD68-6DD7-4C8C-9C96-4545941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943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943"/>
  </w:style>
  <w:style w:type="paragraph" w:styleId="a5">
    <w:name w:val="footer"/>
    <w:basedOn w:val="a"/>
    <w:link w:val="a6"/>
    <w:uiPriority w:val="99"/>
    <w:unhideWhenUsed/>
    <w:rsid w:val="00E35943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E35943"/>
  </w:style>
  <w:style w:type="paragraph" w:customStyle="1" w:styleId="s0">
    <w:name w:val="s0"/>
    <w:rsid w:val="00D30E4D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7">
    <w:name w:val="Title"/>
    <w:basedOn w:val="a"/>
    <w:link w:val="a8"/>
    <w:qFormat/>
    <w:rsid w:val="006F403C"/>
    <w:pPr>
      <w:widowControl/>
      <w:wordWrap/>
      <w:autoSpaceDE/>
      <w:autoSpaceDN/>
      <w:jc w:val="center"/>
    </w:pPr>
    <w:rPr>
      <w:rFonts w:ascii="Times New Roman" w:eastAsia="Batang" w:hAnsi="Times New Roman" w:cs="Times New Roman"/>
      <w:b/>
      <w:kern w:val="0"/>
      <w:sz w:val="24"/>
      <w:szCs w:val="20"/>
      <w:lang w:eastAsia="en-US"/>
    </w:rPr>
  </w:style>
  <w:style w:type="character" w:customStyle="1" w:styleId="a8">
    <w:name w:val="Название Знак"/>
    <w:basedOn w:val="a0"/>
    <w:link w:val="a7"/>
    <w:rsid w:val="006F403C"/>
    <w:rPr>
      <w:rFonts w:ascii="Times New Roman" w:eastAsia="Batang" w:hAnsi="Times New Roman" w:cs="Times New Roman"/>
      <w:b/>
      <w:kern w:val="0"/>
      <w:sz w:val="24"/>
      <w:szCs w:val="20"/>
      <w:lang w:val="ru" w:eastAsia="en-US"/>
    </w:rPr>
  </w:style>
  <w:style w:type="paragraph" w:styleId="a9">
    <w:name w:val="Subtitle"/>
    <w:basedOn w:val="a"/>
    <w:link w:val="aa"/>
    <w:qFormat/>
    <w:rsid w:val="006F403C"/>
    <w:pPr>
      <w:widowControl/>
      <w:wordWrap/>
      <w:autoSpaceDE/>
      <w:autoSpaceDN/>
      <w:jc w:val="left"/>
    </w:pPr>
    <w:rPr>
      <w:rFonts w:ascii="Times New Roman" w:eastAsia="Batang" w:hAnsi="Times New Roman" w:cs="Times New Roman"/>
      <w:b/>
      <w:snapToGrid w:val="0"/>
      <w:kern w:val="0"/>
      <w:szCs w:val="20"/>
      <w:lang w:eastAsia="en-US"/>
    </w:rPr>
  </w:style>
  <w:style w:type="character" w:customStyle="1" w:styleId="aa">
    <w:name w:val="Подзаголовок Знак"/>
    <w:basedOn w:val="a0"/>
    <w:link w:val="a9"/>
    <w:rsid w:val="006F403C"/>
    <w:rPr>
      <w:rFonts w:ascii="Times New Roman" w:eastAsia="Batang" w:hAnsi="Times New Roman" w:cs="Times New Roman"/>
      <w:b/>
      <w:snapToGrid w:val="0"/>
      <w:kern w:val="0"/>
      <w:szCs w:val="20"/>
      <w:lang w:val="ru" w:eastAsia="en-US"/>
    </w:rPr>
  </w:style>
  <w:style w:type="paragraph" w:styleId="ab">
    <w:name w:val="Body Text Indent"/>
    <w:basedOn w:val="a"/>
    <w:link w:val="ac"/>
    <w:semiHidden/>
    <w:rsid w:val="006F403C"/>
    <w:pPr>
      <w:widowControl/>
      <w:wordWrap/>
      <w:autoSpaceDE/>
      <w:autoSpaceDN/>
      <w:ind w:left="360"/>
      <w:jc w:val="left"/>
    </w:pPr>
    <w:rPr>
      <w:rFonts w:ascii="Times New Roman" w:eastAsia="Batang" w:hAnsi="Times New Roman" w:cs="Times New Roman"/>
      <w:snapToGrid w:val="0"/>
      <w:kern w:val="0"/>
      <w:sz w:val="24"/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6F403C"/>
    <w:rPr>
      <w:rFonts w:ascii="Times New Roman" w:eastAsia="Batang" w:hAnsi="Times New Roman" w:cs="Times New Roman"/>
      <w:snapToGrid w:val="0"/>
      <w:kern w:val="0"/>
      <w:sz w:val="24"/>
      <w:szCs w:val="20"/>
      <w:lang w:val="ru" w:eastAsia="en-US"/>
    </w:rPr>
  </w:style>
  <w:style w:type="paragraph" w:customStyle="1" w:styleId="UNDPConditionShort">
    <w:name w:val="UNDP Condition Short"/>
    <w:basedOn w:val="a"/>
    <w:rsid w:val="006F403C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wordWrap/>
      <w:autoSpaceDE/>
      <w:autoSpaceDN/>
      <w:jc w:val="left"/>
    </w:pPr>
    <w:rPr>
      <w:rFonts w:ascii="CG Times" w:eastAsia="Batang" w:hAnsi="CG Times" w:cs="Times New Roman"/>
      <w:kern w:val="0"/>
      <w:sz w:val="16"/>
      <w:szCs w:val="20"/>
      <w:lang w:eastAsia="en-US"/>
    </w:rPr>
  </w:style>
  <w:style w:type="paragraph" w:styleId="ad">
    <w:name w:val="Normal (Web)"/>
    <w:basedOn w:val="a"/>
    <w:rsid w:val="006F40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Batang" w:hAnsi="Times New Roman" w:cs="Traditional Arabic"/>
      <w:kern w:val="0"/>
      <w:sz w:val="24"/>
      <w:szCs w:val="28"/>
      <w:lang w:eastAsia="en-US"/>
    </w:rPr>
  </w:style>
  <w:style w:type="paragraph" w:styleId="ae">
    <w:name w:val="List Paragraph"/>
    <w:basedOn w:val="a"/>
    <w:link w:val="af"/>
    <w:uiPriority w:val="34"/>
    <w:qFormat/>
    <w:rsid w:val="00DC5E16"/>
    <w:pPr>
      <w:widowControl/>
      <w:wordWrap/>
      <w:autoSpaceDE/>
      <w:autoSpaceDN/>
      <w:ind w:leftChars="400" w:left="800"/>
      <w:jc w:val="left"/>
    </w:pPr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1A5391"/>
    <w:pPr>
      <w:widowControl/>
      <w:wordWrap/>
      <w:autoSpaceDE/>
      <w:autoSpaceDN/>
      <w:snapToGrid w:val="0"/>
      <w:spacing w:line="384" w:lineRule="auto"/>
      <w:ind w:left="800"/>
    </w:pPr>
    <w:rPr>
      <w:rFonts w:ascii="Batang" w:eastAsia="Batang" w:hAnsi="Times New Roman" w:cs="Gulim"/>
      <w:color w:val="000000"/>
      <w:kern w:val="0"/>
      <w:szCs w:val="20"/>
    </w:rPr>
  </w:style>
  <w:style w:type="character" w:styleId="af0">
    <w:name w:val="Hyperlink"/>
    <w:basedOn w:val="a0"/>
    <w:uiPriority w:val="99"/>
    <w:unhideWhenUsed/>
    <w:rsid w:val="00E136FA"/>
    <w:rPr>
      <w:color w:val="0000FF" w:themeColor="hyperlink"/>
      <w:u w:val="single"/>
    </w:rPr>
  </w:style>
  <w:style w:type="paragraph" w:customStyle="1" w:styleId="hstyle1">
    <w:name w:val="hstyle1"/>
    <w:basedOn w:val="a"/>
    <w:rsid w:val="005413F3"/>
    <w:pPr>
      <w:widowControl/>
      <w:wordWrap/>
      <w:autoSpaceDE/>
      <w:autoSpaceDN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hps">
    <w:name w:val="hps"/>
    <w:basedOn w:val="a0"/>
    <w:rsid w:val="00430E80"/>
  </w:style>
  <w:style w:type="character" w:customStyle="1" w:styleId="shorttext">
    <w:name w:val="short_text"/>
    <w:basedOn w:val="a0"/>
    <w:rsid w:val="009423CD"/>
  </w:style>
  <w:style w:type="paragraph" w:customStyle="1" w:styleId="af1">
    <w:name w:val="바탕글"/>
    <w:basedOn w:val="a"/>
    <w:rsid w:val="001B3119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hstyle0">
    <w:name w:val="hstyle0"/>
    <w:basedOn w:val="a"/>
    <w:rsid w:val="009633BA"/>
    <w:pPr>
      <w:widowControl/>
      <w:wordWrap/>
      <w:autoSpaceDE/>
      <w:autoSpaceDN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4712E"/>
    <w:rPr>
      <w:rFonts w:asciiTheme="majorHAnsi" w:eastAsiaTheme="majorEastAsia" w:hAnsiTheme="majorHAnsi" w:cstheme="majorBid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712E"/>
    <w:rPr>
      <w:rFonts w:asciiTheme="majorHAnsi" w:eastAsiaTheme="majorEastAsia" w:hAnsiTheme="majorHAnsi" w:cstheme="majorBidi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00A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400AA"/>
    <w:pPr>
      <w:jc w:val="left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7400A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00A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00AA"/>
    <w:rPr>
      <w:b/>
      <w:bCs/>
    </w:rPr>
  </w:style>
  <w:style w:type="table" w:styleId="af9">
    <w:name w:val="Table Grid"/>
    <w:basedOn w:val="a1"/>
    <w:uiPriority w:val="39"/>
    <w:rsid w:val="007D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basedOn w:val="a0"/>
    <w:link w:val="ae"/>
    <w:uiPriority w:val="34"/>
    <w:rsid w:val="002A4D29"/>
    <w:rPr>
      <w:rFonts w:ascii="Times New Roman" w:eastAsia="Batang" w:hAnsi="Times New Roman" w:cs="Times New Roman"/>
      <w:kern w:val="0"/>
      <w:sz w:val="24"/>
      <w:szCs w:val="24"/>
      <w:lang w:val="r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62103"/>
    <w:rPr>
      <w:color w:val="605E5C"/>
      <w:shd w:val="clear" w:color="auto" w:fill="E1DFDD"/>
    </w:rPr>
  </w:style>
  <w:style w:type="paragraph" w:styleId="afa">
    <w:name w:val="No Spacing"/>
    <w:uiPriority w:val="1"/>
    <w:qFormat/>
    <w:rsid w:val="00CF3C8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szCs w:val="20"/>
    </w:rPr>
  </w:style>
  <w:style w:type="paragraph" w:styleId="afb">
    <w:name w:val="Body Text"/>
    <w:basedOn w:val="a"/>
    <w:link w:val="afc"/>
    <w:uiPriority w:val="99"/>
    <w:semiHidden/>
    <w:unhideWhenUsed/>
    <w:rsid w:val="005767D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5767D6"/>
  </w:style>
  <w:style w:type="numbering" w:customStyle="1" w:styleId="1">
    <w:name w:val="스타일1"/>
    <w:rsid w:val="005767D6"/>
    <w:pPr>
      <w:numPr>
        <w:numId w:val="46"/>
      </w:numPr>
    </w:pPr>
  </w:style>
  <w:style w:type="paragraph" w:customStyle="1" w:styleId="TableParagraph">
    <w:name w:val="Table Paragraph"/>
    <w:basedOn w:val="a"/>
    <w:uiPriority w:val="1"/>
    <w:qFormat/>
    <w:rsid w:val="006A61CE"/>
    <w:pPr>
      <w:wordWrap/>
      <w:autoSpaceDE/>
      <w:autoSpaceDN/>
      <w:jc w:val="left"/>
    </w:pPr>
    <w:rPr>
      <w:kern w:val="0"/>
      <w:sz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7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11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5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5211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143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239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098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0568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der.uzko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.uzkoi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.uzkoica@gmail.com%2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D719-107C-47BE-A493-F887F4DC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Hanmi Parsons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HANMI</dc:creator>
  <cp:lastModifiedBy>Пользователь</cp:lastModifiedBy>
  <cp:revision>2</cp:revision>
  <cp:lastPrinted>2023-02-24T09:38:00Z</cp:lastPrinted>
  <dcterms:created xsi:type="dcterms:W3CDTF">2023-10-28T16:43:00Z</dcterms:created>
  <dcterms:modified xsi:type="dcterms:W3CDTF">2023-10-28T16:43:00Z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8bb4f5876bc8b25bc7a80d5ef0dde13b3805685ee5bfdb3f2db68d4ef2a37a96</vt:lpwstr>
  </property>
</Properties>
</file>